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68E37" w14:textId="77777777" w:rsidR="00BC44BD" w:rsidRDefault="00BC44BD" w:rsidP="0036647A">
      <w:pPr>
        <w:spacing w:after="0" w:line="240" w:lineRule="auto"/>
        <w:jc w:val="center"/>
        <w:rPr>
          <w:rFonts w:ascii="Century Gothic" w:hAnsi="Century Gothic"/>
          <w:b/>
          <w:sz w:val="28"/>
          <w:szCs w:val="28"/>
          <w:lang w:val="fr-FR"/>
        </w:rPr>
      </w:pPr>
      <w:r>
        <w:rPr>
          <w:rFonts w:ascii="Century Gothic" w:hAnsi="Century Gothic"/>
          <w:b/>
          <w:noProof/>
          <w:sz w:val="28"/>
          <w:szCs w:val="28"/>
        </w:rPr>
        <w:drawing>
          <wp:inline distT="0" distB="0" distL="0" distR="0" wp14:anchorId="0D8CAB15" wp14:editId="688C0118">
            <wp:extent cx="670560" cy="835025"/>
            <wp:effectExtent l="0" t="0" r="0" b="317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0560" cy="835025"/>
                    </a:xfrm>
                    <a:prstGeom prst="rect">
                      <a:avLst/>
                    </a:prstGeom>
                    <a:noFill/>
                  </pic:spPr>
                </pic:pic>
              </a:graphicData>
            </a:graphic>
          </wp:inline>
        </w:drawing>
      </w:r>
    </w:p>
    <w:p w14:paraId="2C7A8DC0" w14:textId="77777777" w:rsidR="00B925BE" w:rsidRDefault="00B925BE" w:rsidP="0036647A">
      <w:pPr>
        <w:spacing w:after="0" w:line="240" w:lineRule="auto"/>
        <w:jc w:val="center"/>
        <w:rPr>
          <w:rFonts w:ascii="Century Gothic" w:hAnsi="Century Gothic"/>
          <w:b/>
          <w:sz w:val="28"/>
          <w:szCs w:val="28"/>
          <w:lang w:val="fr-FR"/>
        </w:rPr>
      </w:pPr>
      <w:r w:rsidRPr="0036647A">
        <w:rPr>
          <w:rFonts w:ascii="Century Gothic" w:hAnsi="Century Gothic"/>
          <w:b/>
          <w:sz w:val="28"/>
          <w:szCs w:val="28"/>
          <w:lang w:val="fr-FR"/>
        </w:rPr>
        <w:t>Termes de références</w:t>
      </w:r>
    </w:p>
    <w:p w14:paraId="749CDA4F" w14:textId="77777777" w:rsidR="0036647A" w:rsidRPr="0036647A" w:rsidRDefault="0036647A" w:rsidP="0036647A">
      <w:pPr>
        <w:spacing w:after="0" w:line="240" w:lineRule="auto"/>
        <w:jc w:val="center"/>
        <w:rPr>
          <w:rFonts w:ascii="Century Gothic" w:hAnsi="Century Gothic"/>
          <w:b/>
          <w:sz w:val="28"/>
          <w:szCs w:val="28"/>
          <w:lang w:val="fr-FR"/>
        </w:rPr>
      </w:pPr>
      <w:r w:rsidRPr="0036647A">
        <w:rPr>
          <w:rFonts w:ascii="Century Gothic" w:hAnsi="Century Gothic"/>
          <w:b/>
          <w:sz w:val="28"/>
          <w:szCs w:val="28"/>
          <w:lang w:val="fr-FR"/>
        </w:rPr>
        <w:t>Développement des compétences des staffs en matière d’andragogie</w:t>
      </w:r>
    </w:p>
    <w:p w14:paraId="4070078E" w14:textId="77777777" w:rsidR="0036647A" w:rsidRDefault="0036647A" w:rsidP="0036647A">
      <w:pPr>
        <w:spacing w:after="0" w:line="240" w:lineRule="auto"/>
        <w:rPr>
          <w:rFonts w:ascii="Century Gothic" w:hAnsi="Century Gothic"/>
          <w:b/>
          <w:lang w:val="fr-FR"/>
        </w:rPr>
      </w:pPr>
    </w:p>
    <w:p w14:paraId="24DE99FF" w14:textId="3600A5D6" w:rsidR="0036647A" w:rsidRDefault="0036647A" w:rsidP="0036647A">
      <w:pPr>
        <w:spacing w:after="0" w:line="240" w:lineRule="auto"/>
        <w:rPr>
          <w:rFonts w:ascii="Century Gothic" w:hAnsi="Century Gothic"/>
          <w:lang w:val="fr-FR"/>
        </w:rPr>
      </w:pPr>
      <w:r>
        <w:rPr>
          <w:rFonts w:ascii="Century Gothic" w:hAnsi="Century Gothic"/>
          <w:b/>
          <w:lang w:val="fr-FR"/>
        </w:rPr>
        <w:t xml:space="preserve">Lieu : </w:t>
      </w:r>
      <w:r w:rsidR="000857F7">
        <w:rPr>
          <w:rFonts w:ascii="Century Gothic" w:hAnsi="Century Gothic"/>
          <w:lang w:val="fr-FR"/>
        </w:rPr>
        <w:t>Mahajanga</w:t>
      </w:r>
    </w:p>
    <w:p w14:paraId="2F371018" w14:textId="77777777" w:rsidR="0026609A" w:rsidRDefault="0026609A" w:rsidP="0036647A">
      <w:pPr>
        <w:spacing w:after="0" w:line="240" w:lineRule="auto"/>
        <w:rPr>
          <w:rFonts w:ascii="Century Gothic" w:hAnsi="Century Gothic"/>
          <w:lang w:val="fr-FR"/>
        </w:rPr>
      </w:pPr>
    </w:p>
    <w:p w14:paraId="0AC68316" w14:textId="77777777" w:rsidR="00515707" w:rsidRPr="00DE5805" w:rsidRDefault="00D567C5" w:rsidP="00DE5805">
      <w:pPr>
        <w:pStyle w:val="Paragraphedeliste"/>
        <w:numPr>
          <w:ilvl w:val="0"/>
          <w:numId w:val="2"/>
        </w:numPr>
        <w:spacing w:after="0" w:line="240" w:lineRule="auto"/>
        <w:jc w:val="both"/>
        <w:rPr>
          <w:rFonts w:ascii="Century Gothic" w:hAnsi="Century Gothic"/>
          <w:b/>
          <w:lang w:val="fr-FR"/>
        </w:rPr>
      </w:pPr>
      <w:r w:rsidRPr="00DE5805">
        <w:rPr>
          <w:rFonts w:ascii="Century Gothic" w:hAnsi="Century Gothic"/>
          <w:b/>
          <w:lang w:val="fr-FR"/>
        </w:rPr>
        <w:t>Contexte et justification</w:t>
      </w:r>
    </w:p>
    <w:p w14:paraId="7C9FA659" w14:textId="77777777" w:rsidR="00DC1761" w:rsidRPr="00DE5805" w:rsidRDefault="00D567C5" w:rsidP="00DE5805">
      <w:pPr>
        <w:spacing w:after="0" w:line="240" w:lineRule="auto"/>
        <w:jc w:val="both"/>
        <w:rPr>
          <w:rFonts w:ascii="Century Gothic" w:hAnsi="Century Gothic"/>
          <w:lang w:val="fr-FR"/>
        </w:rPr>
      </w:pPr>
      <w:r w:rsidRPr="00DE5805">
        <w:rPr>
          <w:rFonts w:ascii="Century Gothic" w:hAnsi="Century Gothic"/>
          <w:lang w:val="fr-FR"/>
        </w:rPr>
        <w:t xml:space="preserve">CARE Madagascar </w:t>
      </w:r>
      <w:r w:rsidR="00862741" w:rsidRPr="00DE5805">
        <w:rPr>
          <w:rFonts w:ascii="Century Gothic" w:hAnsi="Century Gothic"/>
          <w:lang w:val="fr-FR"/>
        </w:rPr>
        <w:t xml:space="preserve">via différentes approches contribue activement à la lutter contre la pauvreté. Les approches adoptées sont : </w:t>
      </w:r>
      <w:r w:rsidRPr="00DE5805">
        <w:rPr>
          <w:rFonts w:ascii="Century Gothic" w:hAnsi="Century Gothic"/>
          <w:lang w:val="fr-FR"/>
        </w:rPr>
        <w:t>l’approche participative, multi-aléas, inclusive, genre, multisectoriel, changement climatique. A travers ces approches, les projets qu’il mène au niveau de</w:t>
      </w:r>
      <w:r w:rsidR="00BE6D15" w:rsidRPr="00DE5805">
        <w:rPr>
          <w:rFonts w:ascii="Century Gothic" w:hAnsi="Century Gothic"/>
          <w:lang w:val="fr-FR"/>
        </w:rPr>
        <w:t xml:space="preserve"> ses</w:t>
      </w:r>
      <w:r w:rsidRPr="00DE5805">
        <w:rPr>
          <w:rFonts w:ascii="Century Gothic" w:hAnsi="Century Gothic"/>
          <w:lang w:val="fr-FR"/>
        </w:rPr>
        <w:t xml:space="preserve"> zones d’</w:t>
      </w:r>
      <w:r w:rsidR="00BE6D15" w:rsidRPr="00DE5805">
        <w:rPr>
          <w:rFonts w:ascii="Century Gothic" w:hAnsi="Century Gothic"/>
          <w:lang w:val="fr-FR"/>
        </w:rPr>
        <w:t xml:space="preserve">intervention apportent des </w:t>
      </w:r>
      <w:r w:rsidR="00862741" w:rsidRPr="00DE5805">
        <w:rPr>
          <w:rFonts w:ascii="Century Gothic" w:hAnsi="Century Gothic"/>
          <w:lang w:val="fr-FR"/>
        </w:rPr>
        <w:t>appuis aux</w:t>
      </w:r>
      <w:r w:rsidR="00DC1761" w:rsidRPr="00DE5805">
        <w:rPr>
          <w:rFonts w:ascii="Century Gothic" w:hAnsi="Century Gothic"/>
          <w:lang w:val="fr-FR"/>
        </w:rPr>
        <w:t xml:space="preserve"> communautés </w:t>
      </w:r>
      <w:r w:rsidR="00862741" w:rsidRPr="00DE5805">
        <w:rPr>
          <w:rFonts w:ascii="Century Gothic" w:hAnsi="Century Gothic"/>
          <w:lang w:val="fr-FR"/>
        </w:rPr>
        <w:t xml:space="preserve">pour qu’ils </w:t>
      </w:r>
      <w:r w:rsidR="00DC1761" w:rsidRPr="00DE5805">
        <w:rPr>
          <w:rFonts w:ascii="Century Gothic" w:hAnsi="Century Gothic"/>
          <w:lang w:val="fr-FR"/>
        </w:rPr>
        <w:t xml:space="preserve">soient </w:t>
      </w:r>
      <w:r w:rsidR="00BA293C">
        <w:rPr>
          <w:rFonts w:ascii="Century Gothic" w:hAnsi="Century Gothic"/>
          <w:lang w:val="fr-FR"/>
        </w:rPr>
        <w:t>en sécurité alimentaire durant toute l’année</w:t>
      </w:r>
      <w:r w:rsidR="00775FD4">
        <w:rPr>
          <w:rFonts w:ascii="Century Gothic" w:hAnsi="Century Gothic"/>
          <w:lang w:val="fr-FR"/>
        </w:rPr>
        <w:t xml:space="preserve">, </w:t>
      </w:r>
      <w:r w:rsidR="00DC1761" w:rsidRPr="00DE5805">
        <w:rPr>
          <w:rFonts w:ascii="Century Gothic" w:hAnsi="Century Gothic"/>
          <w:lang w:val="fr-FR"/>
        </w:rPr>
        <w:t xml:space="preserve">résilientes face aux </w:t>
      </w:r>
      <w:r w:rsidR="00775FD4">
        <w:rPr>
          <w:rFonts w:ascii="Century Gothic" w:hAnsi="Century Gothic"/>
          <w:lang w:val="fr-FR"/>
        </w:rPr>
        <w:t>aléas et au</w:t>
      </w:r>
      <w:r w:rsidR="00BA293C">
        <w:rPr>
          <w:rFonts w:ascii="Century Gothic" w:hAnsi="Century Gothic"/>
          <w:lang w:val="fr-FR"/>
        </w:rPr>
        <w:t>x</w:t>
      </w:r>
      <w:r w:rsidR="00775FD4">
        <w:rPr>
          <w:rFonts w:ascii="Century Gothic" w:hAnsi="Century Gothic"/>
          <w:lang w:val="fr-FR"/>
        </w:rPr>
        <w:t xml:space="preserve"> </w:t>
      </w:r>
      <w:r w:rsidR="00DC1761" w:rsidRPr="00DE5805">
        <w:rPr>
          <w:rFonts w:ascii="Century Gothic" w:hAnsi="Century Gothic"/>
          <w:lang w:val="fr-FR"/>
        </w:rPr>
        <w:t xml:space="preserve">changements </w:t>
      </w:r>
      <w:r w:rsidR="00BA293C">
        <w:rPr>
          <w:rFonts w:ascii="Century Gothic" w:hAnsi="Century Gothic"/>
          <w:lang w:val="fr-FR"/>
        </w:rPr>
        <w:t xml:space="preserve">ou/et variabilités </w:t>
      </w:r>
      <w:r w:rsidR="00DC1761" w:rsidRPr="00DE5805">
        <w:rPr>
          <w:rFonts w:ascii="Century Gothic" w:hAnsi="Century Gothic"/>
          <w:lang w:val="fr-FR"/>
        </w:rPr>
        <w:t>climatiques.</w:t>
      </w:r>
    </w:p>
    <w:p w14:paraId="13BDAFDA" w14:textId="77777777" w:rsidR="00D02B24" w:rsidRPr="00DE5805" w:rsidRDefault="00862741" w:rsidP="00DE5805">
      <w:pPr>
        <w:spacing w:after="0" w:line="240" w:lineRule="auto"/>
        <w:jc w:val="both"/>
        <w:rPr>
          <w:rFonts w:ascii="Century Gothic" w:hAnsi="Century Gothic"/>
          <w:lang w:val="fr-FR"/>
        </w:rPr>
      </w:pPr>
      <w:r w:rsidRPr="00DE5805">
        <w:rPr>
          <w:rFonts w:ascii="Century Gothic" w:hAnsi="Century Gothic"/>
          <w:lang w:val="fr-FR"/>
        </w:rPr>
        <w:t xml:space="preserve">Afin d’avoir un impact positif sur les actions entreprendre, il </w:t>
      </w:r>
      <w:r w:rsidR="00982848" w:rsidRPr="00DE5805">
        <w:rPr>
          <w:rFonts w:ascii="Century Gothic" w:hAnsi="Century Gothic"/>
          <w:lang w:val="fr-FR"/>
        </w:rPr>
        <w:t xml:space="preserve">met à la disposition des </w:t>
      </w:r>
      <w:r w:rsidR="008E4CB6" w:rsidRPr="00DE5805">
        <w:rPr>
          <w:rFonts w:ascii="Century Gothic" w:hAnsi="Century Gothic"/>
          <w:lang w:val="fr-FR"/>
        </w:rPr>
        <w:t xml:space="preserve">staffs des </w:t>
      </w:r>
      <w:r w:rsidR="00982848" w:rsidRPr="00DE5805">
        <w:rPr>
          <w:rFonts w:ascii="Century Gothic" w:hAnsi="Century Gothic"/>
          <w:lang w:val="fr-FR"/>
        </w:rPr>
        <w:t xml:space="preserve">sessions de </w:t>
      </w:r>
      <w:r w:rsidR="00BE6D15" w:rsidRPr="00DE5805">
        <w:rPr>
          <w:rFonts w:ascii="Century Gothic" w:hAnsi="Century Gothic"/>
          <w:lang w:val="fr-FR"/>
        </w:rPr>
        <w:t>renforce</w:t>
      </w:r>
      <w:r w:rsidR="00982848" w:rsidRPr="00DE5805">
        <w:rPr>
          <w:rFonts w:ascii="Century Gothic" w:hAnsi="Century Gothic"/>
          <w:lang w:val="fr-FR"/>
        </w:rPr>
        <w:t>ment</w:t>
      </w:r>
      <w:r w:rsidR="00BE6D15" w:rsidRPr="00DE5805">
        <w:rPr>
          <w:rFonts w:ascii="Century Gothic" w:hAnsi="Century Gothic"/>
          <w:lang w:val="fr-FR"/>
        </w:rPr>
        <w:t xml:space="preserve"> </w:t>
      </w:r>
      <w:r w:rsidR="00982848" w:rsidRPr="00DE5805">
        <w:rPr>
          <w:rFonts w:ascii="Century Gothic" w:hAnsi="Century Gothic"/>
          <w:lang w:val="fr-FR"/>
        </w:rPr>
        <w:t>d</w:t>
      </w:r>
      <w:r w:rsidR="00BE6D15" w:rsidRPr="00DE5805">
        <w:rPr>
          <w:rFonts w:ascii="Century Gothic" w:hAnsi="Century Gothic"/>
          <w:lang w:val="fr-FR"/>
        </w:rPr>
        <w:t xml:space="preserve">es capacités </w:t>
      </w:r>
      <w:r w:rsidR="00982848" w:rsidRPr="00DE5805">
        <w:rPr>
          <w:rFonts w:ascii="Century Gothic" w:hAnsi="Century Gothic"/>
          <w:lang w:val="fr-FR"/>
        </w:rPr>
        <w:t xml:space="preserve">pour </w:t>
      </w:r>
      <w:r w:rsidR="00BE6D15" w:rsidRPr="00DE5805">
        <w:rPr>
          <w:rFonts w:ascii="Century Gothic" w:hAnsi="Century Gothic"/>
          <w:lang w:val="fr-FR"/>
        </w:rPr>
        <w:t>faciliter le transfert des connaissances.</w:t>
      </w:r>
      <w:r w:rsidR="00296BAD" w:rsidRPr="00DE5805">
        <w:rPr>
          <w:rFonts w:ascii="Century Gothic" w:hAnsi="Century Gothic"/>
          <w:lang w:val="fr-FR"/>
        </w:rPr>
        <w:t xml:space="preserve"> </w:t>
      </w:r>
      <w:r w:rsidRPr="00DE5805">
        <w:rPr>
          <w:rFonts w:ascii="Century Gothic" w:hAnsi="Century Gothic"/>
          <w:lang w:val="fr-FR"/>
        </w:rPr>
        <w:t xml:space="preserve">Ces staffs </w:t>
      </w:r>
      <w:r w:rsidR="00095743" w:rsidRPr="00DE5805">
        <w:rPr>
          <w:rFonts w:ascii="Century Gothic" w:hAnsi="Century Gothic"/>
          <w:lang w:val="fr-FR"/>
        </w:rPr>
        <w:t>sont en contact en permanence avec</w:t>
      </w:r>
      <w:r w:rsidR="00A63E0E" w:rsidRPr="00DE5805">
        <w:rPr>
          <w:rFonts w:ascii="Century Gothic" w:hAnsi="Century Gothic"/>
          <w:lang w:val="fr-FR"/>
        </w:rPr>
        <w:t xml:space="preserve"> des personnes adultes (agriculteurs, pêcheurs ayant de capacités de rétentions, assimilations et de concentration limitées) via des réunions, formations, renforcement de capacités, visites échanges, </w:t>
      </w:r>
      <w:r w:rsidR="00B61628" w:rsidRPr="00DE5805">
        <w:rPr>
          <w:rFonts w:ascii="Century Gothic" w:hAnsi="Century Gothic"/>
          <w:lang w:val="fr-FR"/>
        </w:rPr>
        <w:t>etc…</w:t>
      </w:r>
      <w:r w:rsidR="000836F9">
        <w:rPr>
          <w:rFonts w:ascii="Century Gothic" w:hAnsi="Century Gothic"/>
          <w:lang w:val="fr-FR"/>
        </w:rPr>
        <w:t>et aussi des autorités locales. Il est à noter que la plupart des cibles ont un niveau scolaire primaire et/ou ont quitté l’école il y a longtemps.</w:t>
      </w:r>
    </w:p>
    <w:p w14:paraId="6F0FFA0F" w14:textId="77777777" w:rsidR="008E4CB6" w:rsidRPr="00DE5805" w:rsidRDefault="008E4CB6" w:rsidP="00DE5805">
      <w:pPr>
        <w:spacing w:after="0" w:line="240" w:lineRule="auto"/>
        <w:jc w:val="both"/>
        <w:rPr>
          <w:rFonts w:ascii="Century Gothic" w:hAnsi="Century Gothic"/>
          <w:lang w:val="fr-FR"/>
        </w:rPr>
      </w:pPr>
      <w:r w:rsidRPr="00DE5805">
        <w:rPr>
          <w:rFonts w:ascii="Century Gothic" w:hAnsi="Century Gothic"/>
          <w:lang w:val="fr-FR"/>
        </w:rPr>
        <w:t xml:space="preserve">Dans ce sens, depuis 2021, </w:t>
      </w:r>
      <w:r w:rsidR="007A1E61" w:rsidRPr="00DE5805">
        <w:rPr>
          <w:rFonts w:ascii="Century Gothic" w:hAnsi="Century Gothic"/>
          <w:lang w:val="fr-FR"/>
        </w:rPr>
        <w:t xml:space="preserve">CARE </w:t>
      </w:r>
      <w:proofErr w:type="spellStart"/>
      <w:r w:rsidR="007A1E61" w:rsidRPr="00DE5805">
        <w:rPr>
          <w:rFonts w:ascii="Century Gothic" w:hAnsi="Century Gothic"/>
          <w:lang w:val="fr-FR"/>
        </w:rPr>
        <w:t>Boeny</w:t>
      </w:r>
      <w:proofErr w:type="spellEnd"/>
      <w:r w:rsidRPr="00DE5805">
        <w:rPr>
          <w:rFonts w:ascii="Century Gothic" w:hAnsi="Century Gothic"/>
          <w:lang w:val="fr-FR"/>
        </w:rPr>
        <w:t xml:space="preserve"> met en </w:t>
      </w:r>
      <w:r w:rsidR="00471733" w:rsidRPr="00DE5805">
        <w:rPr>
          <w:rFonts w:ascii="Century Gothic" w:hAnsi="Century Gothic"/>
          <w:lang w:val="fr-FR"/>
        </w:rPr>
        <w:t>œuvre</w:t>
      </w:r>
      <w:r w:rsidRPr="00DE5805">
        <w:rPr>
          <w:rFonts w:ascii="Century Gothic" w:hAnsi="Century Gothic"/>
          <w:lang w:val="fr-FR"/>
        </w:rPr>
        <w:t xml:space="preserve"> 2 projets</w:t>
      </w:r>
      <w:r w:rsidR="00BF434C" w:rsidRPr="00DE5805">
        <w:rPr>
          <w:rFonts w:ascii="Century Gothic" w:hAnsi="Century Gothic"/>
          <w:lang w:val="fr-FR"/>
        </w:rPr>
        <w:t xml:space="preserve"> qui travaillent sur la sécurité alimentaire et l’autonomisation des femmes. Au total, une trentaine de staffs assurent l</w:t>
      </w:r>
      <w:r w:rsidR="00296BAD" w:rsidRPr="00DE5805">
        <w:rPr>
          <w:rFonts w:ascii="Century Gothic" w:hAnsi="Century Gothic"/>
          <w:lang w:val="fr-FR"/>
        </w:rPr>
        <w:t>a réalisation de ce</w:t>
      </w:r>
      <w:r w:rsidR="008826A2" w:rsidRPr="00DE5805">
        <w:rPr>
          <w:rFonts w:ascii="Century Gothic" w:hAnsi="Century Gothic"/>
          <w:lang w:val="fr-FR"/>
        </w:rPr>
        <w:t>s 02 projets dans des différents Fokontany (86 Fokontany) au niveau de</w:t>
      </w:r>
      <w:r w:rsidR="007A1E61" w:rsidRPr="00DE5805">
        <w:rPr>
          <w:rFonts w:ascii="Century Gothic" w:hAnsi="Century Gothic"/>
          <w:lang w:val="fr-FR"/>
        </w:rPr>
        <w:t>s</w:t>
      </w:r>
      <w:r w:rsidR="008826A2" w:rsidRPr="00DE5805">
        <w:rPr>
          <w:rFonts w:ascii="Century Gothic" w:hAnsi="Century Gothic"/>
          <w:lang w:val="fr-FR"/>
        </w:rPr>
        <w:t xml:space="preserve"> 4 Districts. </w:t>
      </w:r>
      <w:r w:rsidR="00296BAD" w:rsidRPr="00DE5805">
        <w:rPr>
          <w:rFonts w:ascii="Century Gothic" w:hAnsi="Century Gothic"/>
          <w:lang w:val="fr-FR"/>
        </w:rPr>
        <w:t xml:space="preserve">La durée de </w:t>
      </w:r>
      <w:r w:rsidR="00B32C86" w:rsidRPr="00DE5805">
        <w:rPr>
          <w:rFonts w:ascii="Century Gothic" w:hAnsi="Century Gothic"/>
          <w:lang w:val="fr-FR"/>
        </w:rPr>
        <w:t>ces 02 projets est de 3 ans.</w:t>
      </w:r>
    </w:p>
    <w:p w14:paraId="52F916AC" w14:textId="77777777" w:rsidR="00296BAD" w:rsidRPr="00DE5805" w:rsidRDefault="00296BAD" w:rsidP="00DE5805">
      <w:pPr>
        <w:spacing w:after="0" w:line="240" w:lineRule="auto"/>
        <w:jc w:val="both"/>
        <w:rPr>
          <w:rFonts w:ascii="Century Gothic" w:hAnsi="Century Gothic"/>
          <w:lang w:val="fr-FR"/>
        </w:rPr>
      </w:pPr>
      <w:r w:rsidRPr="00DE5805">
        <w:rPr>
          <w:rFonts w:ascii="Century Gothic" w:hAnsi="Century Gothic"/>
          <w:lang w:val="fr-FR"/>
        </w:rPr>
        <w:t>Vue l’envergure et l’enjeux des défis que les staffs doivent affronter pendant la période du projet, il s’avère nécessaire d</w:t>
      </w:r>
      <w:r w:rsidR="00B246D4">
        <w:rPr>
          <w:rFonts w:ascii="Century Gothic" w:hAnsi="Century Gothic"/>
          <w:lang w:val="fr-FR"/>
        </w:rPr>
        <w:t xml:space="preserve">e </w:t>
      </w:r>
      <w:r w:rsidR="00D22B41">
        <w:rPr>
          <w:rFonts w:ascii="Century Gothic" w:hAnsi="Century Gothic"/>
          <w:lang w:val="fr-FR"/>
        </w:rPr>
        <w:t>renforcer leurs capacités</w:t>
      </w:r>
      <w:r w:rsidR="00E32830" w:rsidRPr="00DE5805">
        <w:rPr>
          <w:rFonts w:ascii="Century Gothic" w:hAnsi="Century Gothic"/>
          <w:lang w:val="fr-FR"/>
        </w:rPr>
        <w:t xml:space="preserve"> </w:t>
      </w:r>
      <w:r w:rsidR="00D22B41">
        <w:rPr>
          <w:rFonts w:ascii="Century Gothic" w:hAnsi="Century Gothic"/>
          <w:lang w:val="fr-FR"/>
        </w:rPr>
        <w:t xml:space="preserve">via un programme de </w:t>
      </w:r>
      <w:r w:rsidR="00D22B41" w:rsidRPr="00DE5805">
        <w:rPr>
          <w:rFonts w:ascii="Century Gothic" w:hAnsi="Century Gothic"/>
          <w:lang w:val="fr-FR"/>
        </w:rPr>
        <w:t>for</w:t>
      </w:r>
      <w:r w:rsidR="00B246D4">
        <w:rPr>
          <w:rFonts w:ascii="Century Gothic" w:hAnsi="Century Gothic"/>
          <w:lang w:val="fr-FR"/>
        </w:rPr>
        <w:t>mation sur la maîtrise de l’andragogie.</w:t>
      </w:r>
    </w:p>
    <w:p w14:paraId="38E79CD3" w14:textId="77777777" w:rsidR="008E4CB6" w:rsidRPr="00DE5805" w:rsidRDefault="00594263" w:rsidP="00DE5805">
      <w:pPr>
        <w:spacing w:after="0" w:line="240" w:lineRule="auto"/>
        <w:jc w:val="both"/>
        <w:rPr>
          <w:rFonts w:ascii="Century Gothic" w:hAnsi="Century Gothic"/>
          <w:lang w:val="fr-FR"/>
        </w:rPr>
      </w:pPr>
      <w:r>
        <w:rPr>
          <w:rFonts w:ascii="Century Gothic" w:hAnsi="Century Gothic"/>
          <w:lang w:val="fr-FR"/>
        </w:rPr>
        <w:t>Vue cette situation</w:t>
      </w:r>
      <w:r w:rsidR="00471733" w:rsidRPr="00DE5805">
        <w:rPr>
          <w:rFonts w:ascii="Century Gothic" w:hAnsi="Century Gothic"/>
          <w:lang w:val="fr-FR"/>
        </w:rPr>
        <w:t xml:space="preserve">, CARE </w:t>
      </w:r>
      <w:proofErr w:type="spellStart"/>
      <w:r w:rsidR="00471733" w:rsidRPr="00DE5805">
        <w:rPr>
          <w:rFonts w:ascii="Century Gothic" w:hAnsi="Century Gothic"/>
          <w:lang w:val="fr-FR"/>
        </w:rPr>
        <w:t>Boeny</w:t>
      </w:r>
      <w:proofErr w:type="spellEnd"/>
      <w:r w:rsidR="00471733" w:rsidRPr="00DE5805">
        <w:rPr>
          <w:rFonts w:ascii="Century Gothic" w:hAnsi="Century Gothic"/>
          <w:lang w:val="fr-FR"/>
        </w:rPr>
        <w:t xml:space="preserve"> sollicite l’appui d’un prestataire de service (consultant ou cabinet d’étude) pour</w:t>
      </w:r>
      <w:r w:rsidR="00C64594" w:rsidRPr="00DE5805">
        <w:rPr>
          <w:rFonts w:ascii="Century Gothic" w:hAnsi="Century Gothic"/>
          <w:lang w:val="fr-FR"/>
        </w:rPr>
        <w:t xml:space="preserve"> réaliser une formation des</w:t>
      </w:r>
      <w:r w:rsidR="00471733" w:rsidRPr="00DE5805">
        <w:rPr>
          <w:rFonts w:ascii="Century Gothic" w:hAnsi="Century Gothic"/>
          <w:lang w:val="fr-FR"/>
        </w:rPr>
        <w:t xml:space="preserve"> staffs en matière de développement</w:t>
      </w:r>
      <w:r w:rsidR="00674399" w:rsidRPr="00DE5805">
        <w:rPr>
          <w:rFonts w:ascii="Century Gothic" w:hAnsi="Century Gothic"/>
          <w:lang w:val="fr-FR"/>
        </w:rPr>
        <w:t xml:space="preserve"> de compétence sur l’</w:t>
      </w:r>
      <w:r w:rsidR="00B925BE" w:rsidRPr="00DE5805">
        <w:rPr>
          <w:rFonts w:ascii="Century Gothic" w:hAnsi="Century Gothic"/>
          <w:lang w:val="fr-FR"/>
        </w:rPr>
        <w:t>andragogie.</w:t>
      </w:r>
    </w:p>
    <w:p w14:paraId="28782A6A" w14:textId="77777777" w:rsidR="00BC44BD" w:rsidRPr="00DE5805" w:rsidRDefault="00BC44BD" w:rsidP="00DE5805">
      <w:pPr>
        <w:spacing w:after="0" w:line="240" w:lineRule="auto"/>
        <w:jc w:val="both"/>
        <w:rPr>
          <w:rFonts w:ascii="Century Gothic" w:hAnsi="Century Gothic"/>
          <w:lang w:val="fr-FR"/>
        </w:rPr>
      </w:pPr>
    </w:p>
    <w:p w14:paraId="24FFDD3B" w14:textId="77777777" w:rsidR="00674399" w:rsidRPr="00DE5805" w:rsidRDefault="00674399" w:rsidP="00DE5805">
      <w:pPr>
        <w:pStyle w:val="Paragraphedeliste"/>
        <w:numPr>
          <w:ilvl w:val="0"/>
          <w:numId w:val="2"/>
        </w:numPr>
        <w:spacing w:after="0" w:line="240" w:lineRule="auto"/>
        <w:jc w:val="both"/>
        <w:rPr>
          <w:rFonts w:ascii="Century Gothic" w:hAnsi="Century Gothic"/>
          <w:b/>
          <w:lang w:val="fr-FR"/>
        </w:rPr>
      </w:pPr>
      <w:r w:rsidRPr="00DE5805">
        <w:rPr>
          <w:rFonts w:ascii="Century Gothic" w:hAnsi="Century Gothic"/>
          <w:b/>
          <w:lang w:val="fr-FR"/>
        </w:rPr>
        <w:t>Objectif de la mission</w:t>
      </w:r>
    </w:p>
    <w:p w14:paraId="06D6E72B" w14:textId="77777777" w:rsidR="00674399" w:rsidRPr="00DE5805" w:rsidRDefault="00674399" w:rsidP="00DE5805">
      <w:pPr>
        <w:pStyle w:val="Paragraphedeliste"/>
        <w:numPr>
          <w:ilvl w:val="0"/>
          <w:numId w:val="1"/>
        </w:numPr>
        <w:spacing w:after="0" w:line="240" w:lineRule="auto"/>
        <w:jc w:val="both"/>
        <w:rPr>
          <w:rFonts w:ascii="Century Gothic" w:hAnsi="Century Gothic"/>
          <w:b/>
          <w:lang w:val="fr-FR"/>
        </w:rPr>
      </w:pPr>
      <w:r w:rsidRPr="00DE5805">
        <w:rPr>
          <w:rFonts w:ascii="Century Gothic" w:hAnsi="Century Gothic"/>
          <w:b/>
          <w:lang w:val="fr-FR"/>
        </w:rPr>
        <w:t xml:space="preserve">Objectif général </w:t>
      </w:r>
    </w:p>
    <w:p w14:paraId="7D6F2214" w14:textId="47A36500" w:rsidR="00674399" w:rsidRDefault="00674399" w:rsidP="00DE5805">
      <w:pPr>
        <w:spacing w:after="0" w:line="240" w:lineRule="auto"/>
        <w:jc w:val="both"/>
        <w:rPr>
          <w:rFonts w:ascii="Century Gothic" w:hAnsi="Century Gothic"/>
          <w:lang w:val="fr-FR"/>
        </w:rPr>
      </w:pPr>
      <w:r w:rsidRPr="00DE5805">
        <w:rPr>
          <w:rFonts w:ascii="Century Gothic" w:hAnsi="Century Gothic"/>
          <w:lang w:val="fr-FR"/>
        </w:rPr>
        <w:t xml:space="preserve">L’objectif de cette mission est </w:t>
      </w:r>
      <w:r w:rsidR="00BA293C">
        <w:rPr>
          <w:rFonts w:ascii="Century Gothic" w:hAnsi="Century Gothic"/>
          <w:lang w:val="fr-FR"/>
        </w:rPr>
        <w:t xml:space="preserve">de </w:t>
      </w:r>
      <w:r w:rsidR="00775FD4">
        <w:rPr>
          <w:rFonts w:ascii="Century Gothic" w:hAnsi="Century Gothic"/>
          <w:lang w:val="fr-FR"/>
        </w:rPr>
        <w:t>renforcer les</w:t>
      </w:r>
      <w:r w:rsidRPr="00DE5805">
        <w:rPr>
          <w:rFonts w:ascii="Century Gothic" w:hAnsi="Century Gothic"/>
          <w:lang w:val="fr-FR"/>
        </w:rPr>
        <w:t xml:space="preserve"> compétences </w:t>
      </w:r>
      <w:r w:rsidR="00775FD4">
        <w:rPr>
          <w:rFonts w:ascii="Century Gothic" w:hAnsi="Century Gothic"/>
          <w:lang w:val="fr-FR"/>
        </w:rPr>
        <w:t xml:space="preserve">et capacités techniques </w:t>
      </w:r>
      <w:r w:rsidRPr="00DE5805">
        <w:rPr>
          <w:rFonts w:ascii="Century Gothic" w:hAnsi="Century Gothic"/>
          <w:lang w:val="fr-FR"/>
        </w:rPr>
        <w:t>des staffs</w:t>
      </w:r>
      <w:r w:rsidR="00C64594" w:rsidRPr="00DE5805">
        <w:rPr>
          <w:rFonts w:ascii="Century Gothic" w:hAnsi="Century Gothic"/>
          <w:lang w:val="fr-FR"/>
        </w:rPr>
        <w:t xml:space="preserve"> au niveau du bureau CARE </w:t>
      </w:r>
      <w:proofErr w:type="spellStart"/>
      <w:r w:rsidR="00C64594" w:rsidRPr="00DE5805">
        <w:rPr>
          <w:rFonts w:ascii="Century Gothic" w:hAnsi="Century Gothic"/>
          <w:lang w:val="fr-FR"/>
        </w:rPr>
        <w:t>Boeny</w:t>
      </w:r>
      <w:proofErr w:type="spellEnd"/>
      <w:r w:rsidR="00775FD4">
        <w:rPr>
          <w:rFonts w:ascii="Century Gothic" w:hAnsi="Century Gothic"/>
          <w:lang w:val="fr-FR"/>
        </w:rPr>
        <w:t xml:space="preserve"> sur l’andragogie</w:t>
      </w:r>
      <w:r w:rsidR="008F7DCC">
        <w:rPr>
          <w:rFonts w:ascii="Century Gothic" w:hAnsi="Century Gothic"/>
          <w:lang w:val="fr-FR"/>
        </w:rPr>
        <w:t>.</w:t>
      </w:r>
    </w:p>
    <w:p w14:paraId="2B7B41B8" w14:textId="77777777" w:rsidR="00883432" w:rsidRPr="00DE5805" w:rsidRDefault="00883432" w:rsidP="00DE5805">
      <w:pPr>
        <w:spacing w:after="0" w:line="240" w:lineRule="auto"/>
        <w:jc w:val="both"/>
        <w:rPr>
          <w:rFonts w:ascii="Century Gothic" w:hAnsi="Century Gothic"/>
          <w:lang w:val="fr-FR"/>
        </w:rPr>
      </w:pPr>
    </w:p>
    <w:p w14:paraId="6272BE7E" w14:textId="77777777" w:rsidR="00B925BE" w:rsidRPr="00DE5805" w:rsidRDefault="00B925BE" w:rsidP="00DE5805">
      <w:pPr>
        <w:pStyle w:val="Paragraphedeliste"/>
        <w:spacing w:after="0" w:line="240" w:lineRule="auto"/>
        <w:jc w:val="both"/>
        <w:rPr>
          <w:rFonts w:ascii="Century Gothic" w:hAnsi="Century Gothic"/>
          <w:lang w:val="fr-FR"/>
        </w:rPr>
      </w:pPr>
    </w:p>
    <w:p w14:paraId="6702D9D0" w14:textId="77777777" w:rsidR="00A277C2" w:rsidRPr="00DE5805" w:rsidRDefault="00A277C2" w:rsidP="00DE5805">
      <w:pPr>
        <w:pStyle w:val="Paragraphedeliste"/>
        <w:numPr>
          <w:ilvl w:val="0"/>
          <w:numId w:val="2"/>
        </w:numPr>
        <w:spacing w:after="0" w:line="240" w:lineRule="auto"/>
        <w:jc w:val="both"/>
        <w:rPr>
          <w:rFonts w:ascii="Century Gothic" w:hAnsi="Century Gothic"/>
          <w:b/>
          <w:lang w:val="fr-FR"/>
        </w:rPr>
      </w:pPr>
      <w:r w:rsidRPr="00DE5805">
        <w:rPr>
          <w:rFonts w:ascii="Century Gothic" w:hAnsi="Century Gothic"/>
          <w:b/>
          <w:lang w:val="fr-FR"/>
        </w:rPr>
        <w:t>Résultats attendus</w:t>
      </w:r>
    </w:p>
    <w:p w14:paraId="736AEBEF" w14:textId="77777777" w:rsidR="00A277C2" w:rsidRPr="00DE5805" w:rsidRDefault="003625B5" w:rsidP="00DE5805">
      <w:pPr>
        <w:pStyle w:val="Paragraphedeliste"/>
        <w:numPr>
          <w:ilvl w:val="0"/>
          <w:numId w:val="1"/>
        </w:numPr>
        <w:spacing w:after="0" w:line="240" w:lineRule="auto"/>
        <w:jc w:val="both"/>
        <w:rPr>
          <w:rFonts w:ascii="Century Gothic" w:hAnsi="Century Gothic"/>
          <w:lang w:val="fr-FR"/>
        </w:rPr>
      </w:pPr>
      <w:r w:rsidRPr="00DE5805">
        <w:rPr>
          <w:rFonts w:ascii="Century Gothic" w:hAnsi="Century Gothic"/>
          <w:lang w:val="fr-FR"/>
        </w:rPr>
        <w:t>Le programme/modules de</w:t>
      </w:r>
      <w:r w:rsidR="00A277C2" w:rsidRPr="00DE5805">
        <w:rPr>
          <w:rFonts w:ascii="Century Gothic" w:hAnsi="Century Gothic"/>
          <w:lang w:val="fr-FR"/>
        </w:rPr>
        <w:t xml:space="preserve"> développement de compétence en s’assurant des liens avec les besoins prio</w:t>
      </w:r>
      <w:r w:rsidR="009E6F77" w:rsidRPr="00DE5805">
        <w:rPr>
          <w:rFonts w:ascii="Century Gothic" w:hAnsi="Century Gothic"/>
          <w:lang w:val="fr-FR"/>
        </w:rPr>
        <w:t>ritaires des staffs est élaboré ;</w:t>
      </w:r>
    </w:p>
    <w:p w14:paraId="67EA14D3" w14:textId="77777777" w:rsidR="00A277C2" w:rsidRPr="00DE5805" w:rsidRDefault="00CF3C55" w:rsidP="00DE5805">
      <w:pPr>
        <w:pStyle w:val="Paragraphedeliste"/>
        <w:numPr>
          <w:ilvl w:val="0"/>
          <w:numId w:val="1"/>
        </w:numPr>
        <w:spacing w:after="0" w:line="240" w:lineRule="auto"/>
        <w:jc w:val="both"/>
        <w:rPr>
          <w:rFonts w:ascii="Century Gothic" w:hAnsi="Century Gothic"/>
          <w:lang w:val="fr-FR"/>
        </w:rPr>
      </w:pPr>
      <w:r w:rsidRPr="00DE5805">
        <w:rPr>
          <w:rFonts w:ascii="Century Gothic" w:hAnsi="Century Gothic"/>
          <w:lang w:val="fr-FR"/>
        </w:rPr>
        <w:t>Les staffs adoptent et maîtrisent la technique d’apprentissage des adultes</w:t>
      </w:r>
    </w:p>
    <w:p w14:paraId="1A2DDD2A" w14:textId="77777777" w:rsidR="00CF3C55" w:rsidRDefault="00CF3C55" w:rsidP="00DE5805">
      <w:pPr>
        <w:pStyle w:val="Paragraphedeliste"/>
        <w:numPr>
          <w:ilvl w:val="0"/>
          <w:numId w:val="1"/>
        </w:numPr>
        <w:spacing w:after="0" w:line="240" w:lineRule="auto"/>
        <w:jc w:val="both"/>
        <w:rPr>
          <w:rFonts w:ascii="Century Gothic" w:hAnsi="Century Gothic"/>
          <w:lang w:val="fr-FR"/>
        </w:rPr>
      </w:pPr>
      <w:r w:rsidRPr="00DE5805">
        <w:rPr>
          <w:rFonts w:ascii="Century Gothic" w:hAnsi="Century Gothic"/>
          <w:lang w:val="fr-FR"/>
        </w:rPr>
        <w:t xml:space="preserve">Des documents/outils en relation avec le thème sont mis </w:t>
      </w:r>
      <w:r w:rsidR="00F70399" w:rsidRPr="00DE5805">
        <w:rPr>
          <w:rFonts w:ascii="Century Gothic" w:hAnsi="Century Gothic"/>
          <w:lang w:val="fr-FR"/>
        </w:rPr>
        <w:t>à la disposition</w:t>
      </w:r>
      <w:r w:rsidRPr="00DE5805">
        <w:rPr>
          <w:rFonts w:ascii="Century Gothic" w:hAnsi="Century Gothic"/>
          <w:lang w:val="fr-FR"/>
        </w:rPr>
        <w:t xml:space="preserve"> des staffs et de la direction</w:t>
      </w:r>
    </w:p>
    <w:p w14:paraId="6C8A470F" w14:textId="77777777" w:rsidR="00497413" w:rsidRPr="00DE5805" w:rsidRDefault="00497413" w:rsidP="00497413">
      <w:pPr>
        <w:pStyle w:val="Paragraphedeliste"/>
        <w:spacing w:after="0" w:line="240" w:lineRule="auto"/>
        <w:jc w:val="both"/>
        <w:rPr>
          <w:rFonts w:ascii="Century Gothic" w:hAnsi="Century Gothic"/>
          <w:lang w:val="fr-FR"/>
        </w:rPr>
      </w:pPr>
    </w:p>
    <w:p w14:paraId="0FD4EA23" w14:textId="77777777" w:rsidR="00F70399" w:rsidRPr="00DE5805" w:rsidRDefault="00F70399" w:rsidP="00DE5805">
      <w:pPr>
        <w:pStyle w:val="Paragraphedeliste"/>
        <w:numPr>
          <w:ilvl w:val="0"/>
          <w:numId w:val="2"/>
        </w:numPr>
        <w:spacing w:after="0" w:line="240" w:lineRule="auto"/>
        <w:jc w:val="both"/>
        <w:rPr>
          <w:rFonts w:ascii="Century Gothic" w:hAnsi="Century Gothic"/>
          <w:b/>
          <w:lang w:val="fr-FR"/>
        </w:rPr>
      </w:pPr>
      <w:r w:rsidRPr="00DE5805">
        <w:rPr>
          <w:rFonts w:ascii="Century Gothic" w:hAnsi="Century Gothic"/>
          <w:b/>
          <w:lang w:val="fr-FR"/>
        </w:rPr>
        <w:t>Méthodologie</w:t>
      </w:r>
    </w:p>
    <w:p w14:paraId="7626F28A" w14:textId="77777777" w:rsidR="008845A2" w:rsidRPr="00DE5805" w:rsidRDefault="00981E8D" w:rsidP="00DE5805">
      <w:pPr>
        <w:spacing w:after="0" w:line="240" w:lineRule="auto"/>
        <w:jc w:val="both"/>
        <w:rPr>
          <w:rFonts w:ascii="Century Gothic" w:hAnsi="Century Gothic"/>
          <w:lang w:val="fr-FR"/>
        </w:rPr>
      </w:pPr>
      <w:r w:rsidRPr="00DE5805">
        <w:rPr>
          <w:rFonts w:ascii="Century Gothic" w:hAnsi="Century Gothic"/>
          <w:lang w:val="fr-FR"/>
        </w:rPr>
        <w:lastRenderedPageBreak/>
        <w:t xml:space="preserve">La coordination </w:t>
      </w:r>
      <w:r w:rsidR="008845A2" w:rsidRPr="00DE5805">
        <w:rPr>
          <w:rFonts w:ascii="Century Gothic" w:hAnsi="Century Gothic"/>
          <w:lang w:val="fr-FR"/>
        </w:rPr>
        <w:t>de la mission</w:t>
      </w:r>
      <w:r w:rsidRPr="00DE5805">
        <w:rPr>
          <w:rFonts w:ascii="Century Gothic" w:hAnsi="Century Gothic"/>
          <w:lang w:val="fr-FR"/>
        </w:rPr>
        <w:t xml:space="preserve"> est assurée par le consultant/cabinet d’étude. </w:t>
      </w:r>
      <w:r w:rsidR="008845A2" w:rsidRPr="00DE5805">
        <w:rPr>
          <w:rFonts w:ascii="Century Gothic" w:hAnsi="Century Gothic"/>
          <w:lang w:val="fr-FR"/>
        </w:rPr>
        <w:t>Face à la situation de la pandémie du Covid-19, et afin de garantir la santé des participants, le consultant/cabinet doit veiller au respect des règles sanitaires essentielles tout au long de la mission. La méthodologie à utiliser es</w:t>
      </w:r>
      <w:r w:rsidR="009E6F77" w:rsidRPr="00DE5805">
        <w:rPr>
          <w:rFonts w:ascii="Century Gothic" w:hAnsi="Century Gothic"/>
          <w:lang w:val="fr-FR"/>
        </w:rPr>
        <w:t>t laissée au choix du cabinet/</w:t>
      </w:r>
      <w:r w:rsidR="008845A2" w:rsidRPr="00DE5805">
        <w:rPr>
          <w:rFonts w:ascii="Century Gothic" w:hAnsi="Century Gothic"/>
          <w:lang w:val="fr-FR"/>
        </w:rPr>
        <w:t>consultan</w:t>
      </w:r>
      <w:r w:rsidR="009E6F77" w:rsidRPr="00DE5805">
        <w:rPr>
          <w:rFonts w:ascii="Century Gothic" w:hAnsi="Century Gothic"/>
          <w:lang w:val="fr-FR"/>
        </w:rPr>
        <w:t>t</w:t>
      </w:r>
      <w:r w:rsidR="008845A2" w:rsidRPr="00DE5805">
        <w:rPr>
          <w:rFonts w:ascii="Century Gothic" w:hAnsi="Century Gothic"/>
          <w:lang w:val="fr-FR"/>
        </w:rPr>
        <w:t>. Par contre, la méthodologie devra être décrite en</w:t>
      </w:r>
      <w:r w:rsidR="007B0DDE" w:rsidRPr="00DE5805">
        <w:rPr>
          <w:rFonts w:ascii="Century Gothic" w:hAnsi="Century Gothic"/>
          <w:lang w:val="fr-FR"/>
        </w:rPr>
        <w:t xml:space="preserve"> détail dans l’offre technique.</w:t>
      </w:r>
      <w:r w:rsidR="008845A2" w:rsidRPr="00DE5805">
        <w:rPr>
          <w:rFonts w:ascii="Century Gothic" w:hAnsi="Century Gothic"/>
          <w:lang w:val="fr-FR"/>
        </w:rPr>
        <w:t xml:space="preserve"> </w:t>
      </w:r>
    </w:p>
    <w:p w14:paraId="4F339051" w14:textId="77777777" w:rsidR="007B0DDE" w:rsidRDefault="007B0DDE" w:rsidP="00DE5805">
      <w:pPr>
        <w:spacing w:after="0" w:line="240" w:lineRule="auto"/>
        <w:jc w:val="both"/>
        <w:rPr>
          <w:rFonts w:ascii="Century Gothic" w:hAnsi="Century Gothic"/>
          <w:lang w:val="fr-FR"/>
        </w:rPr>
      </w:pPr>
      <w:r w:rsidRPr="00DE5805">
        <w:rPr>
          <w:rFonts w:ascii="Century Gothic" w:hAnsi="Century Gothic"/>
          <w:lang w:val="fr-FR"/>
        </w:rPr>
        <w:t xml:space="preserve">La séance aura lieu au niveau du bureau CARE </w:t>
      </w:r>
      <w:proofErr w:type="spellStart"/>
      <w:r w:rsidRPr="00DE5805">
        <w:rPr>
          <w:rFonts w:ascii="Century Gothic" w:hAnsi="Century Gothic"/>
          <w:lang w:val="fr-FR"/>
        </w:rPr>
        <w:t>Boeny</w:t>
      </w:r>
      <w:proofErr w:type="spellEnd"/>
      <w:r w:rsidRPr="00DE5805">
        <w:rPr>
          <w:rFonts w:ascii="Century Gothic" w:hAnsi="Century Gothic"/>
          <w:lang w:val="fr-FR"/>
        </w:rPr>
        <w:t xml:space="preserve">.  </w:t>
      </w:r>
      <w:r w:rsidR="00F60C36" w:rsidRPr="00DE5805">
        <w:rPr>
          <w:rFonts w:ascii="Century Gothic" w:hAnsi="Century Gothic"/>
          <w:lang w:val="fr-FR"/>
        </w:rPr>
        <w:t>Avant le démarrage de la mission, une réunion sera tenue afin de préciser et valider les modalités de la prestation.</w:t>
      </w:r>
    </w:p>
    <w:p w14:paraId="08345AC1" w14:textId="77777777" w:rsidR="00246A46" w:rsidRDefault="00246A46" w:rsidP="00DE5805">
      <w:pPr>
        <w:spacing w:after="0" w:line="240" w:lineRule="auto"/>
        <w:jc w:val="both"/>
        <w:rPr>
          <w:rFonts w:ascii="Century Gothic" w:hAnsi="Century Gothic"/>
          <w:lang w:val="fr-FR"/>
        </w:rPr>
      </w:pPr>
    </w:p>
    <w:p w14:paraId="5B8A6418" w14:textId="77777777" w:rsidR="00726DF5" w:rsidRPr="00DE5805" w:rsidRDefault="00726DF5" w:rsidP="00DE5805">
      <w:pPr>
        <w:pStyle w:val="Paragraphedeliste"/>
        <w:numPr>
          <w:ilvl w:val="0"/>
          <w:numId w:val="2"/>
        </w:numPr>
        <w:spacing w:after="0" w:line="240" w:lineRule="auto"/>
        <w:jc w:val="both"/>
        <w:rPr>
          <w:rFonts w:ascii="Century Gothic" w:hAnsi="Century Gothic"/>
          <w:b/>
          <w:lang w:val="fr-FR"/>
        </w:rPr>
      </w:pPr>
      <w:r w:rsidRPr="00DE5805">
        <w:rPr>
          <w:rFonts w:ascii="Century Gothic" w:hAnsi="Century Gothic"/>
          <w:b/>
          <w:lang w:val="fr-FR"/>
        </w:rPr>
        <w:t>Taches principales</w:t>
      </w:r>
    </w:p>
    <w:p w14:paraId="672EDF95" w14:textId="77777777" w:rsidR="00726DF5" w:rsidRPr="00DE5805" w:rsidRDefault="00EC47C5" w:rsidP="00DE5805">
      <w:pPr>
        <w:pStyle w:val="Paragraphedeliste"/>
        <w:numPr>
          <w:ilvl w:val="0"/>
          <w:numId w:val="1"/>
        </w:numPr>
        <w:spacing w:after="0" w:line="240" w:lineRule="auto"/>
        <w:jc w:val="both"/>
        <w:rPr>
          <w:rFonts w:ascii="Century Gothic" w:hAnsi="Century Gothic"/>
          <w:lang w:val="fr-FR"/>
        </w:rPr>
      </w:pPr>
      <w:r w:rsidRPr="00DE5805">
        <w:rPr>
          <w:rFonts w:ascii="Century Gothic" w:hAnsi="Century Gothic"/>
          <w:lang w:val="fr-FR"/>
        </w:rPr>
        <w:t>Concevoir et formaliser les modules de formation avant sa mise en œuvre ;</w:t>
      </w:r>
    </w:p>
    <w:p w14:paraId="0C44426E" w14:textId="77777777" w:rsidR="00EC47C5" w:rsidRPr="00DE5805" w:rsidRDefault="00EC47C5" w:rsidP="00DE5805">
      <w:pPr>
        <w:pStyle w:val="Paragraphedeliste"/>
        <w:numPr>
          <w:ilvl w:val="0"/>
          <w:numId w:val="1"/>
        </w:numPr>
        <w:spacing w:after="0" w:line="240" w:lineRule="auto"/>
        <w:jc w:val="both"/>
        <w:rPr>
          <w:rFonts w:ascii="Century Gothic" w:hAnsi="Century Gothic"/>
          <w:lang w:val="fr-FR"/>
        </w:rPr>
      </w:pPr>
      <w:r w:rsidRPr="00DE5805">
        <w:rPr>
          <w:rFonts w:ascii="Century Gothic" w:hAnsi="Century Gothic"/>
          <w:lang w:val="fr-FR"/>
        </w:rPr>
        <w:t>Faire la cartographie des compétences des staffs</w:t>
      </w:r>
      <w:r w:rsidR="009E6F77" w:rsidRPr="00DE5805">
        <w:rPr>
          <w:rFonts w:ascii="Century Gothic" w:hAnsi="Century Gothic"/>
          <w:lang w:val="fr-FR"/>
        </w:rPr>
        <w:t xml:space="preserve"> (qui ont besoin quoi ?)</w:t>
      </w:r>
      <w:r w:rsidRPr="00DE5805">
        <w:rPr>
          <w:rFonts w:ascii="Century Gothic" w:hAnsi="Century Gothic"/>
          <w:lang w:val="fr-FR"/>
        </w:rPr>
        <w:t> ;</w:t>
      </w:r>
    </w:p>
    <w:p w14:paraId="31B52DA2" w14:textId="77777777" w:rsidR="00EC47C5" w:rsidRPr="00DE5805" w:rsidRDefault="00EC47C5" w:rsidP="00DE5805">
      <w:pPr>
        <w:pStyle w:val="Paragraphedeliste"/>
        <w:numPr>
          <w:ilvl w:val="0"/>
          <w:numId w:val="1"/>
        </w:numPr>
        <w:spacing w:after="0" w:line="240" w:lineRule="auto"/>
        <w:jc w:val="both"/>
        <w:rPr>
          <w:rFonts w:ascii="Century Gothic" w:hAnsi="Century Gothic"/>
          <w:lang w:val="fr-FR"/>
        </w:rPr>
      </w:pPr>
      <w:r w:rsidRPr="00DE5805">
        <w:rPr>
          <w:rFonts w:ascii="Century Gothic" w:hAnsi="Century Gothic"/>
          <w:lang w:val="fr-FR"/>
        </w:rPr>
        <w:t>Concevoir les supports pour la formation ;</w:t>
      </w:r>
    </w:p>
    <w:p w14:paraId="0EA4781F" w14:textId="77777777" w:rsidR="00EC47C5" w:rsidRPr="00DE5805" w:rsidRDefault="00EC47C5" w:rsidP="00DE5805">
      <w:pPr>
        <w:pStyle w:val="Paragraphedeliste"/>
        <w:numPr>
          <w:ilvl w:val="0"/>
          <w:numId w:val="1"/>
        </w:numPr>
        <w:spacing w:after="0" w:line="240" w:lineRule="auto"/>
        <w:jc w:val="both"/>
        <w:rPr>
          <w:rFonts w:ascii="Century Gothic" w:hAnsi="Century Gothic"/>
          <w:lang w:val="fr-FR"/>
        </w:rPr>
      </w:pPr>
      <w:r w:rsidRPr="00DE5805">
        <w:rPr>
          <w:rFonts w:ascii="Century Gothic" w:hAnsi="Century Gothic"/>
          <w:lang w:val="fr-FR"/>
        </w:rPr>
        <w:t xml:space="preserve">Organiser une réunion de validation du programme de formation (Plan de formation, Fiches descriptives des modules de formation, Manuel de formation) avec CARE </w:t>
      </w:r>
      <w:proofErr w:type="spellStart"/>
      <w:r w:rsidRPr="00DE5805">
        <w:rPr>
          <w:rFonts w:ascii="Century Gothic" w:hAnsi="Century Gothic"/>
          <w:lang w:val="fr-FR"/>
        </w:rPr>
        <w:t>Boeny</w:t>
      </w:r>
      <w:proofErr w:type="spellEnd"/>
      <w:r w:rsidRPr="00DE5805">
        <w:rPr>
          <w:rFonts w:ascii="Century Gothic" w:hAnsi="Century Gothic"/>
          <w:lang w:val="fr-FR"/>
        </w:rPr>
        <w:t xml:space="preserve"> ;</w:t>
      </w:r>
    </w:p>
    <w:p w14:paraId="56A0EFB0" w14:textId="77777777" w:rsidR="00EC47C5" w:rsidRPr="00DE5805" w:rsidRDefault="00EC47C5" w:rsidP="00DE5805">
      <w:pPr>
        <w:pStyle w:val="Paragraphedeliste"/>
        <w:numPr>
          <w:ilvl w:val="0"/>
          <w:numId w:val="1"/>
        </w:numPr>
        <w:spacing w:after="0" w:line="240" w:lineRule="auto"/>
        <w:jc w:val="both"/>
        <w:rPr>
          <w:rFonts w:ascii="Century Gothic" w:hAnsi="Century Gothic"/>
          <w:lang w:val="fr-FR"/>
        </w:rPr>
      </w:pPr>
      <w:r w:rsidRPr="00DE5805">
        <w:rPr>
          <w:rFonts w:ascii="Century Gothic" w:hAnsi="Century Gothic"/>
          <w:lang w:val="fr-FR"/>
        </w:rPr>
        <w:t>Mettre en œuvre le plan de formation (assurer le bon déroulement des formations sur les plans organisationnel, administratif et andragogique/pédagogique)</w:t>
      </w:r>
      <w:r w:rsidR="00BA293C">
        <w:rPr>
          <w:rFonts w:ascii="Century Gothic" w:hAnsi="Century Gothic"/>
          <w:lang w:val="fr-FR"/>
        </w:rPr>
        <w:t>, les aspects pratiques des modules doivent systématiquement être adoptés durant la formation</w:t>
      </w:r>
      <w:r w:rsidRPr="00DE5805">
        <w:rPr>
          <w:rFonts w:ascii="Century Gothic" w:hAnsi="Century Gothic"/>
          <w:lang w:val="fr-FR"/>
        </w:rPr>
        <w:t> ;</w:t>
      </w:r>
    </w:p>
    <w:p w14:paraId="77181624" w14:textId="77777777" w:rsidR="00EC47C5" w:rsidRPr="00DE5805" w:rsidRDefault="00EC47C5" w:rsidP="00DE5805">
      <w:pPr>
        <w:pStyle w:val="Paragraphedeliste"/>
        <w:numPr>
          <w:ilvl w:val="0"/>
          <w:numId w:val="1"/>
        </w:numPr>
        <w:spacing w:after="0" w:line="240" w:lineRule="auto"/>
        <w:jc w:val="both"/>
        <w:rPr>
          <w:rFonts w:ascii="Century Gothic" w:hAnsi="Century Gothic"/>
          <w:lang w:val="fr-FR"/>
        </w:rPr>
      </w:pPr>
      <w:r w:rsidRPr="00DE5805">
        <w:rPr>
          <w:rFonts w:ascii="Century Gothic" w:hAnsi="Century Gothic"/>
          <w:lang w:val="fr-FR"/>
        </w:rPr>
        <w:t>Évaluer les formations (évaluation de satisfaction, évaluation pédagogique, évaluation de transfert, évaluation des effets de la formation) pour mesurer l’efficacité des dispositifs mis en place et restituer les résultats des activités de formation ;</w:t>
      </w:r>
    </w:p>
    <w:p w14:paraId="72164FCC" w14:textId="77777777" w:rsidR="00B46F6E" w:rsidRPr="00DE5805" w:rsidRDefault="00B46F6E" w:rsidP="00DE5805">
      <w:pPr>
        <w:pStyle w:val="Paragraphedeliste"/>
        <w:spacing w:after="0" w:line="240" w:lineRule="auto"/>
        <w:jc w:val="both"/>
        <w:rPr>
          <w:rFonts w:ascii="Century Gothic" w:hAnsi="Century Gothic"/>
          <w:lang w:val="fr-FR"/>
        </w:rPr>
      </w:pPr>
    </w:p>
    <w:p w14:paraId="5D003487" w14:textId="77777777" w:rsidR="00B46F6E" w:rsidRPr="00DE5805" w:rsidRDefault="00B46F6E" w:rsidP="00DE5805">
      <w:pPr>
        <w:pStyle w:val="Paragraphedeliste"/>
        <w:numPr>
          <w:ilvl w:val="0"/>
          <w:numId w:val="2"/>
        </w:numPr>
        <w:spacing w:after="0" w:line="240" w:lineRule="auto"/>
        <w:jc w:val="both"/>
        <w:rPr>
          <w:rFonts w:ascii="Century Gothic" w:hAnsi="Century Gothic"/>
          <w:b/>
          <w:lang w:val="fr-FR"/>
        </w:rPr>
      </w:pPr>
      <w:r w:rsidRPr="00DE5805">
        <w:rPr>
          <w:rFonts w:ascii="Century Gothic" w:hAnsi="Century Gothic"/>
          <w:b/>
          <w:lang w:val="fr-FR"/>
        </w:rPr>
        <w:t>Principaux livrables</w:t>
      </w:r>
    </w:p>
    <w:p w14:paraId="6BEBFCC7" w14:textId="77777777" w:rsidR="00824BDC" w:rsidRPr="00DE5805" w:rsidRDefault="00824BDC" w:rsidP="00DE5805">
      <w:pPr>
        <w:pStyle w:val="Paragraphedeliste"/>
        <w:numPr>
          <w:ilvl w:val="0"/>
          <w:numId w:val="1"/>
        </w:numPr>
        <w:spacing w:after="0" w:line="240" w:lineRule="auto"/>
        <w:jc w:val="both"/>
        <w:rPr>
          <w:rFonts w:ascii="Century Gothic" w:hAnsi="Century Gothic"/>
          <w:lang w:val="fr-FR"/>
        </w:rPr>
      </w:pPr>
      <w:r w:rsidRPr="00DE5805">
        <w:rPr>
          <w:rFonts w:ascii="Century Gothic" w:hAnsi="Century Gothic"/>
          <w:lang w:val="fr-FR"/>
        </w:rPr>
        <w:t>Cartographie des compétences des staffs</w:t>
      </w:r>
    </w:p>
    <w:p w14:paraId="574D410C" w14:textId="77777777" w:rsidR="00B46F6E" w:rsidRPr="00DE5805" w:rsidRDefault="00911EE6" w:rsidP="00DE5805">
      <w:pPr>
        <w:pStyle w:val="Paragraphedeliste"/>
        <w:numPr>
          <w:ilvl w:val="0"/>
          <w:numId w:val="1"/>
        </w:numPr>
        <w:spacing w:after="0" w:line="240" w:lineRule="auto"/>
        <w:jc w:val="both"/>
        <w:rPr>
          <w:rFonts w:ascii="Century Gothic" w:hAnsi="Century Gothic"/>
          <w:lang w:val="fr-FR"/>
        </w:rPr>
      </w:pPr>
      <w:r w:rsidRPr="00DE5805">
        <w:rPr>
          <w:rFonts w:ascii="Century Gothic" w:hAnsi="Century Gothic"/>
          <w:lang w:val="fr-FR"/>
        </w:rPr>
        <w:t>Compte rendu de réunion avant</w:t>
      </w:r>
      <w:r w:rsidR="00B46F6E" w:rsidRPr="00DE5805">
        <w:rPr>
          <w:rFonts w:ascii="Century Gothic" w:hAnsi="Century Gothic"/>
          <w:lang w:val="fr-FR"/>
        </w:rPr>
        <w:t xml:space="preserve"> lancement de la formation et liste des participants</w:t>
      </w:r>
    </w:p>
    <w:p w14:paraId="49C552C9" w14:textId="77777777" w:rsidR="00B46F6E" w:rsidRPr="00DE5805" w:rsidRDefault="00B46F6E" w:rsidP="00DE5805">
      <w:pPr>
        <w:pStyle w:val="Paragraphedeliste"/>
        <w:numPr>
          <w:ilvl w:val="0"/>
          <w:numId w:val="1"/>
        </w:numPr>
        <w:spacing w:after="0" w:line="240" w:lineRule="auto"/>
        <w:jc w:val="both"/>
        <w:rPr>
          <w:rFonts w:ascii="Century Gothic" w:hAnsi="Century Gothic"/>
          <w:lang w:val="fr-FR"/>
        </w:rPr>
      </w:pPr>
      <w:r w:rsidRPr="00DE5805">
        <w:rPr>
          <w:rFonts w:ascii="Century Gothic" w:hAnsi="Century Gothic"/>
          <w:lang w:val="fr-FR"/>
        </w:rPr>
        <w:t xml:space="preserve">Plan de formation et budget prévisionnel ; </w:t>
      </w:r>
    </w:p>
    <w:p w14:paraId="3205B24D" w14:textId="77777777" w:rsidR="00B46F6E" w:rsidRPr="00DE5805" w:rsidRDefault="00B46F6E" w:rsidP="00DE5805">
      <w:pPr>
        <w:pStyle w:val="Paragraphedeliste"/>
        <w:numPr>
          <w:ilvl w:val="0"/>
          <w:numId w:val="1"/>
        </w:numPr>
        <w:spacing w:after="0" w:line="240" w:lineRule="auto"/>
        <w:jc w:val="both"/>
        <w:rPr>
          <w:rFonts w:ascii="Century Gothic" w:hAnsi="Century Gothic"/>
          <w:lang w:val="fr-FR"/>
        </w:rPr>
      </w:pPr>
      <w:r w:rsidRPr="00DE5805">
        <w:rPr>
          <w:rFonts w:ascii="Century Gothic" w:hAnsi="Century Gothic"/>
          <w:lang w:val="fr-FR"/>
        </w:rPr>
        <w:t xml:space="preserve">Fiches descriptives des modules de formation ; </w:t>
      </w:r>
    </w:p>
    <w:p w14:paraId="1F96002D" w14:textId="77777777" w:rsidR="00B46F6E" w:rsidRPr="00DE5805" w:rsidRDefault="00B46F6E" w:rsidP="00DE5805">
      <w:pPr>
        <w:pStyle w:val="Paragraphedeliste"/>
        <w:numPr>
          <w:ilvl w:val="0"/>
          <w:numId w:val="1"/>
        </w:numPr>
        <w:spacing w:after="0" w:line="240" w:lineRule="auto"/>
        <w:jc w:val="both"/>
        <w:rPr>
          <w:rFonts w:ascii="Century Gothic" w:hAnsi="Century Gothic"/>
          <w:lang w:val="fr-FR"/>
        </w:rPr>
      </w:pPr>
      <w:r w:rsidRPr="00DE5805">
        <w:rPr>
          <w:rFonts w:ascii="Century Gothic" w:hAnsi="Century Gothic"/>
          <w:lang w:val="fr-FR"/>
        </w:rPr>
        <w:t xml:space="preserve">Support de formation (numérique et physique) ; </w:t>
      </w:r>
    </w:p>
    <w:p w14:paraId="58918DC5" w14:textId="77777777" w:rsidR="00EC47C5" w:rsidRPr="00DE5805" w:rsidRDefault="00B46F6E" w:rsidP="00DE5805">
      <w:pPr>
        <w:pStyle w:val="Paragraphedeliste"/>
        <w:numPr>
          <w:ilvl w:val="0"/>
          <w:numId w:val="1"/>
        </w:numPr>
        <w:spacing w:after="0" w:line="240" w:lineRule="auto"/>
        <w:jc w:val="both"/>
        <w:rPr>
          <w:rFonts w:ascii="Century Gothic" w:hAnsi="Century Gothic"/>
          <w:lang w:val="fr-FR"/>
        </w:rPr>
      </w:pPr>
      <w:r w:rsidRPr="00DE5805">
        <w:rPr>
          <w:rFonts w:ascii="Century Gothic" w:hAnsi="Century Gothic"/>
          <w:lang w:val="fr-FR"/>
        </w:rPr>
        <w:t>Documentation sur les dispositifs de formation ;</w:t>
      </w:r>
    </w:p>
    <w:p w14:paraId="62F8AD15" w14:textId="77777777" w:rsidR="00B46F6E" w:rsidRPr="00DE5805" w:rsidRDefault="00B46F6E" w:rsidP="00DE5805">
      <w:pPr>
        <w:pStyle w:val="Paragraphedeliste"/>
        <w:numPr>
          <w:ilvl w:val="0"/>
          <w:numId w:val="1"/>
        </w:numPr>
        <w:spacing w:after="0" w:line="240" w:lineRule="auto"/>
        <w:jc w:val="both"/>
        <w:rPr>
          <w:rFonts w:ascii="Century Gothic" w:hAnsi="Century Gothic"/>
          <w:lang w:val="fr-FR"/>
        </w:rPr>
      </w:pPr>
      <w:r w:rsidRPr="00DE5805">
        <w:rPr>
          <w:rFonts w:ascii="Century Gothic" w:hAnsi="Century Gothic"/>
          <w:lang w:val="fr-FR"/>
        </w:rPr>
        <w:t>Fiches d’évaluations de la formation ;</w:t>
      </w:r>
    </w:p>
    <w:p w14:paraId="7914FBC2" w14:textId="77777777" w:rsidR="00B46F6E" w:rsidRPr="00DE5805" w:rsidRDefault="00B46F6E" w:rsidP="00DE5805">
      <w:pPr>
        <w:pStyle w:val="Paragraphedeliste"/>
        <w:numPr>
          <w:ilvl w:val="0"/>
          <w:numId w:val="1"/>
        </w:numPr>
        <w:spacing w:after="0" w:line="240" w:lineRule="auto"/>
        <w:jc w:val="both"/>
        <w:rPr>
          <w:rFonts w:ascii="Century Gothic" w:hAnsi="Century Gothic"/>
          <w:lang w:val="fr-FR"/>
        </w:rPr>
      </w:pPr>
      <w:r w:rsidRPr="00DE5805">
        <w:rPr>
          <w:rFonts w:ascii="Century Gothic" w:hAnsi="Century Gothic"/>
          <w:lang w:val="fr-FR"/>
        </w:rPr>
        <w:t>Rapport de l’atelier de la formation ;</w:t>
      </w:r>
    </w:p>
    <w:p w14:paraId="350B285B" w14:textId="77777777" w:rsidR="00F454EA" w:rsidRPr="00DE5805" w:rsidRDefault="00F454EA" w:rsidP="00DE5805">
      <w:pPr>
        <w:pStyle w:val="Paragraphedeliste"/>
        <w:spacing w:after="0" w:line="240" w:lineRule="auto"/>
        <w:jc w:val="both"/>
        <w:rPr>
          <w:rFonts w:ascii="Century Gothic" w:hAnsi="Century Gothic"/>
          <w:lang w:val="fr-FR"/>
        </w:rPr>
      </w:pPr>
    </w:p>
    <w:p w14:paraId="0817EDAC" w14:textId="6C1EEDE6" w:rsidR="00F454EA" w:rsidRPr="00DE5805" w:rsidRDefault="00F454EA" w:rsidP="00DE5805">
      <w:pPr>
        <w:pStyle w:val="Paragraphedeliste"/>
        <w:numPr>
          <w:ilvl w:val="0"/>
          <w:numId w:val="2"/>
        </w:numPr>
        <w:spacing w:after="0" w:line="240" w:lineRule="auto"/>
        <w:jc w:val="both"/>
        <w:rPr>
          <w:rFonts w:ascii="Century Gothic" w:hAnsi="Century Gothic"/>
          <w:b/>
          <w:lang w:val="fr-FR"/>
        </w:rPr>
      </w:pPr>
      <w:r w:rsidRPr="00DE5805">
        <w:rPr>
          <w:rFonts w:ascii="Century Gothic" w:hAnsi="Century Gothic"/>
          <w:b/>
          <w:lang w:val="fr-FR"/>
        </w:rPr>
        <w:t>Durée de la</w:t>
      </w:r>
      <w:r w:rsidR="0077047C">
        <w:rPr>
          <w:rFonts w:ascii="Century Gothic" w:hAnsi="Century Gothic"/>
          <w:b/>
          <w:lang w:val="fr-FR"/>
        </w:rPr>
        <w:t xml:space="preserve"> prestation et calendrier de la mise en œuvre</w:t>
      </w:r>
      <w:r w:rsidRPr="00DE5805">
        <w:rPr>
          <w:rFonts w:ascii="Century Gothic" w:hAnsi="Century Gothic"/>
          <w:b/>
          <w:lang w:val="fr-FR"/>
        </w:rPr>
        <w:t xml:space="preserve"> </w:t>
      </w:r>
    </w:p>
    <w:p w14:paraId="1905A552" w14:textId="1697456B" w:rsidR="00D02B24" w:rsidRDefault="00CC4274" w:rsidP="00DE5805">
      <w:pPr>
        <w:spacing w:after="0" w:line="240" w:lineRule="auto"/>
        <w:jc w:val="both"/>
        <w:rPr>
          <w:rFonts w:ascii="Century Gothic" w:hAnsi="Century Gothic"/>
          <w:lang w:val="fr-FR"/>
        </w:rPr>
      </w:pPr>
      <w:r>
        <w:rPr>
          <w:rFonts w:ascii="Century Gothic" w:hAnsi="Century Gothic"/>
          <w:lang w:val="fr-FR"/>
        </w:rPr>
        <w:t xml:space="preserve">La prestation </w:t>
      </w:r>
      <w:r w:rsidR="00F454EA" w:rsidRPr="00DE5805">
        <w:rPr>
          <w:rFonts w:ascii="Century Gothic" w:hAnsi="Century Gothic"/>
          <w:lang w:val="fr-FR"/>
        </w:rPr>
        <w:t xml:space="preserve">s’étalera sur une durée maximale </w:t>
      </w:r>
      <w:r w:rsidR="00221802">
        <w:rPr>
          <w:rFonts w:ascii="Century Gothic" w:hAnsi="Century Gothic"/>
          <w:lang w:val="fr-FR"/>
        </w:rPr>
        <w:t>Quinze</w:t>
      </w:r>
      <w:r w:rsidR="00497413">
        <w:rPr>
          <w:rFonts w:ascii="Century Gothic" w:hAnsi="Century Gothic"/>
          <w:lang w:val="fr-FR"/>
        </w:rPr>
        <w:t xml:space="preserve"> (</w:t>
      </w:r>
      <w:r w:rsidR="00221802">
        <w:rPr>
          <w:rFonts w:ascii="Century Gothic" w:hAnsi="Century Gothic"/>
          <w:lang w:val="fr-FR"/>
        </w:rPr>
        <w:t>15</w:t>
      </w:r>
      <w:r w:rsidR="00497413">
        <w:rPr>
          <w:rFonts w:ascii="Century Gothic" w:hAnsi="Century Gothic"/>
          <w:lang w:val="fr-FR"/>
        </w:rPr>
        <w:t>)</w:t>
      </w:r>
      <w:r w:rsidR="00F454EA" w:rsidRPr="00DE5805">
        <w:rPr>
          <w:rFonts w:ascii="Century Gothic" w:hAnsi="Century Gothic"/>
          <w:lang w:val="fr-FR"/>
        </w:rPr>
        <w:t xml:space="preserve"> jours, à partir de la date de signature du</w:t>
      </w:r>
      <w:r w:rsidR="00497413">
        <w:rPr>
          <w:rFonts w:ascii="Century Gothic" w:hAnsi="Century Gothic"/>
          <w:lang w:val="fr-FR"/>
        </w:rPr>
        <w:t xml:space="preserve"> contrat</w:t>
      </w:r>
      <w:r w:rsidR="00F454EA" w:rsidRPr="00DE5805">
        <w:rPr>
          <w:rFonts w:ascii="Century Gothic" w:hAnsi="Century Gothic"/>
          <w:lang w:val="fr-FR"/>
        </w:rPr>
        <w:t>.</w:t>
      </w:r>
      <w:r>
        <w:rPr>
          <w:rFonts w:ascii="Century Gothic" w:hAnsi="Century Gothic"/>
          <w:lang w:val="fr-FR"/>
        </w:rPr>
        <w:t xml:space="preserve"> La remise du rapport finale de la formation est attendue dans les 03 jours après la formation proprement dite.</w:t>
      </w:r>
    </w:p>
    <w:p w14:paraId="3578A839" w14:textId="15FF8F16" w:rsidR="00221802" w:rsidRDefault="00221802" w:rsidP="00DE5805">
      <w:pPr>
        <w:spacing w:after="0" w:line="240" w:lineRule="auto"/>
        <w:jc w:val="both"/>
        <w:rPr>
          <w:rFonts w:ascii="Century Gothic" w:hAnsi="Century Gothic"/>
          <w:lang w:val="fr-FR"/>
        </w:rPr>
      </w:pPr>
    </w:p>
    <w:p w14:paraId="082107C0" w14:textId="76331289" w:rsidR="00E86E74" w:rsidRDefault="00E86E74" w:rsidP="00DE5805">
      <w:pPr>
        <w:spacing w:after="0" w:line="240" w:lineRule="auto"/>
        <w:jc w:val="both"/>
        <w:rPr>
          <w:rFonts w:ascii="Century Gothic" w:hAnsi="Century Gothic"/>
          <w:lang w:val="fr-FR"/>
        </w:rPr>
      </w:pPr>
    </w:p>
    <w:p w14:paraId="205AFE0B" w14:textId="5DD0B19A" w:rsidR="00E86E74" w:rsidRDefault="00E86E74" w:rsidP="00DE5805">
      <w:pPr>
        <w:spacing w:after="0" w:line="240" w:lineRule="auto"/>
        <w:jc w:val="both"/>
        <w:rPr>
          <w:rFonts w:ascii="Century Gothic" w:hAnsi="Century Gothic"/>
          <w:lang w:val="fr-FR"/>
        </w:rPr>
      </w:pPr>
    </w:p>
    <w:p w14:paraId="2A3A5755" w14:textId="1B35316C" w:rsidR="00E86E74" w:rsidRDefault="00E86E74" w:rsidP="00DE5805">
      <w:pPr>
        <w:spacing w:after="0" w:line="240" w:lineRule="auto"/>
        <w:jc w:val="both"/>
        <w:rPr>
          <w:rFonts w:ascii="Century Gothic" w:hAnsi="Century Gothic"/>
          <w:lang w:val="fr-FR"/>
        </w:rPr>
      </w:pPr>
    </w:p>
    <w:p w14:paraId="62B5B208" w14:textId="6F7BC6C7" w:rsidR="00E86E74" w:rsidRDefault="00E86E74" w:rsidP="00DE5805">
      <w:pPr>
        <w:spacing w:after="0" w:line="240" w:lineRule="auto"/>
        <w:jc w:val="both"/>
        <w:rPr>
          <w:rFonts w:ascii="Century Gothic" w:hAnsi="Century Gothic"/>
          <w:lang w:val="fr-FR"/>
        </w:rPr>
      </w:pPr>
    </w:p>
    <w:p w14:paraId="7A85B361" w14:textId="763F9070" w:rsidR="00E86E74" w:rsidRDefault="00E86E74" w:rsidP="00DE5805">
      <w:pPr>
        <w:spacing w:after="0" w:line="240" w:lineRule="auto"/>
        <w:jc w:val="both"/>
        <w:rPr>
          <w:rFonts w:ascii="Century Gothic" w:hAnsi="Century Gothic"/>
          <w:lang w:val="fr-FR"/>
        </w:rPr>
      </w:pPr>
    </w:p>
    <w:p w14:paraId="7F9510CB" w14:textId="14B2428C" w:rsidR="00E86E74" w:rsidRDefault="00E86E74" w:rsidP="00DE5805">
      <w:pPr>
        <w:spacing w:after="0" w:line="240" w:lineRule="auto"/>
        <w:jc w:val="both"/>
        <w:rPr>
          <w:rFonts w:ascii="Century Gothic" w:hAnsi="Century Gothic"/>
          <w:lang w:val="fr-FR"/>
        </w:rPr>
      </w:pPr>
    </w:p>
    <w:p w14:paraId="15AF9FA5" w14:textId="0D8C4BEB" w:rsidR="00E86E74" w:rsidRDefault="00E86E74" w:rsidP="00DE5805">
      <w:pPr>
        <w:spacing w:after="0" w:line="240" w:lineRule="auto"/>
        <w:jc w:val="both"/>
        <w:rPr>
          <w:rFonts w:ascii="Century Gothic" w:hAnsi="Century Gothic"/>
          <w:lang w:val="fr-FR"/>
        </w:rPr>
      </w:pPr>
    </w:p>
    <w:p w14:paraId="5A493B14" w14:textId="466C5DC2" w:rsidR="00E86E74" w:rsidRDefault="00E86E74" w:rsidP="00DE5805">
      <w:pPr>
        <w:spacing w:after="0" w:line="240" w:lineRule="auto"/>
        <w:jc w:val="both"/>
        <w:rPr>
          <w:rFonts w:ascii="Century Gothic" w:hAnsi="Century Gothic"/>
          <w:lang w:val="fr-FR"/>
        </w:rPr>
      </w:pPr>
    </w:p>
    <w:p w14:paraId="4655C01B" w14:textId="62B7A379" w:rsidR="00E86E74" w:rsidRDefault="00E86E74" w:rsidP="00DE5805">
      <w:pPr>
        <w:spacing w:after="0" w:line="240" w:lineRule="auto"/>
        <w:jc w:val="both"/>
        <w:rPr>
          <w:rFonts w:ascii="Century Gothic" w:hAnsi="Century Gothic"/>
          <w:lang w:val="fr-FR"/>
        </w:rPr>
      </w:pPr>
    </w:p>
    <w:p w14:paraId="3A0746BA" w14:textId="44312B61" w:rsidR="00E86E74" w:rsidRDefault="00E86E74" w:rsidP="00DE5805">
      <w:pPr>
        <w:spacing w:after="0" w:line="240" w:lineRule="auto"/>
        <w:jc w:val="both"/>
        <w:rPr>
          <w:rFonts w:ascii="Century Gothic" w:hAnsi="Century Gothic"/>
          <w:lang w:val="fr-FR"/>
        </w:rPr>
      </w:pPr>
    </w:p>
    <w:p w14:paraId="2D5A11F7" w14:textId="77777777" w:rsidR="00E86E74" w:rsidRDefault="00E86E74" w:rsidP="00DE5805">
      <w:pPr>
        <w:spacing w:after="0" w:line="240" w:lineRule="auto"/>
        <w:jc w:val="both"/>
        <w:rPr>
          <w:rFonts w:ascii="Century Gothic" w:hAnsi="Century Gothic"/>
          <w:lang w:val="fr-FR"/>
        </w:rPr>
      </w:pPr>
    </w:p>
    <w:p w14:paraId="08A3F95C" w14:textId="7E212D67" w:rsidR="00CC4274" w:rsidRPr="00741474" w:rsidRDefault="0077047C" w:rsidP="00741474">
      <w:pPr>
        <w:pStyle w:val="Paragraphedeliste"/>
        <w:numPr>
          <w:ilvl w:val="0"/>
          <w:numId w:val="1"/>
        </w:numPr>
        <w:spacing w:after="0" w:line="240" w:lineRule="auto"/>
        <w:jc w:val="both"/>
        <w:rPr>
          <w:rFonts w:ascii="Century Gothic" w:hAnsi="Century Gothic"/>
          <w:lang w:val="fr-FR"/>
        </w:rPr>
      </w:pPr>
      <w:r w:rsidRPr="00741474">
        <w:rPr>
          <w:rFonts w:ascii="Century Gothic" w:hAnsi="Century Gothic"/>
          <w:lang w:val="fr-FR"/>
        </w:rPr>
        <w:lastRenderedPageBreak/>
        <w:t>Calendrier</w:t>
      </w:r>
    </w:p>
    <w:p w14:paraId="62000362" w14:textId="77777777" w:rsidR="0077047C" w:rsidRDefault="0077047C" w:rsidP="00DE5805">
      <w:pPr>
        <w:spacing w:after="0" w:line="240" w:lineRule="auto"/>
        <w:jc w:val="both"/>
        <w:rPr>
          <w:rFonts w:ascii="Century Gothic" w:hAnsi="Century Gothic"/>
          <w:lang w:val="fr-FR"/>
        </w:rPr>
      </w:pPr>
    </w:p>
    <w:tbl>
      <w:tblPr>
        <w:tblW w:w="9580" w:type="dxa"/>
        <w:jc w:val="center"/>
        <w:tblLook w:val="04A0" w:firstRow="1" w:lastRow="0" w:firstColumn="1" w:lastColumn="0" w:noHBand="0" w:noVBand="1"/>
      </w:tblPr>
      <w:tblGrid>
        <w:gridCol w:w="4435"/>
        <w:gridCol w:w="401"/>
        <w:gridCol w:w="401"/>
        <w:gridCol w:w="401"/>
        <w:gridCol w:w="401"/>
        <w:gridCol w:w="401"/>
        <w:gridCol w:w="401"/>
        <w:gridCol w:w="401"/>
        <w:gridCol w:w="401"/>
        <w:gridCol w:w="401"/>
        <w:gridCol w:w="512"/>
        <w:gridCol w:w="512"/>
        <w:gridCol w:w="512"/>
      </w:tblGrid>
      <w:tr w:rsidR="00741474" w:rsidRPr="00741474" w14:paraId="5FBFF6ED" w14:textId="77777777" w:rsidTr="00E86E74">
        <w:trPr>
          <w:trHeight w:val="600"/>
          <w:jc w:val="center"/>
        </w:trPr>
        <w:tc>
          <w:tcPr>
            <w:tcW w:w="4531" w:type="dxa"/>
            <w:tcBorders>
              <w:top w:val="single" w:sz="4" w:space="0" w:color="auto"/>
              <w:left w:val="single" w:sz="4" w:space="0" w:color="auto"/>
              <w:bottom w:val="single" w:sz="4" w:space="0" w:color="auto"/>
              <w:right w:val="single" w:sz="4" w:space="0" w:color="auto"/>
            </w:tcBorders>
            <w:shd w:val="clear" w:color="000000" w:fill="C6D9F1"/>
            <w:vAlign w:val="center"/>
            <w:hideMark/>
          </w:tcPr>
          <w:p w14:paraId="0D189BA2" w14:textId="77777777" w:rsidR="00741474" w:rsidRPr="00741474" w:rsidRDefault="00741474" w:rsidP="00741474">
            <w:pPr>
              <w:spacing w:after="0" w:line="240" w:lineRule="auto"/>
              <w:jc w:val="center"/>
              <w:rPr>
                <w:rFonts w:ascii="Calibri" w:eastAsia="Times New Roman" w:hAnsi="Calibri" w:cs="Calibri"/>
                <w:b/>
                <w:bCs/>
                <w:color w:val="000000"/>
              </w:rPr>
            </w:pPr>
            <w:r w:rsidRPr="00741474">
              <w:rPr>
                <w:rFonts w:ascii="Calibri" w:eastAsia="Times New Roman" w:hAnsi="Calibri" w:cs="Calibri"/>
                <w:b/>
                <w:bCs/>
                <w:color w:val="000000"/>
              </w:rPr>
              <w:t>Activités</w:t>
            </w:r>
          </w:p>
        </w:tc>
        <w:tc>
          <w:tcPr>
            <w:tcW w:w="305" w:type="dxa"/>
            <w:tcBorders>
              <w:top w:val="single" w:sz="4" w:space="0" w:color="auto"/>
              <w:left w:val="nil"/>
              <w:bottom w:val="single" w:sz="4" w:space="0" w:color="auto"/>
              <w:right w:val="single" w:sz="4" w:space="0" w:color="auto"/>
            </w:tcBorders>
            <w:shd w:val="clear" w:color="000000" w:fill="C6D9F1"/>
            <w:vAlign w:val="center"/>
            <w:hideMark/>
          </w:tcPr>
          <w:p w14:paraId="04175FCF" w14:textId="77777777" w:rsidR="00741474" w:rsidRPr="00741474" w:rsidRDefault="00741474" w:rsidP="00741474">
            <w:pPr>
              <w:spacing w:after="0" w:line="240" w:lineRule="auto"/>
              <w:jc w:val="center"/>
              <w:rPr>
                <w:rFonts w:ascii="Calibri" w:eastAsia="Times New Roman" w:hAnsi="Calibri" w:cs="Calibri"/>
                <w:b/>
                <w:bCs/>
                <w:color w:val="000000"/>
              </w:rPr>
            </w:pPr>
            <w:r w:rsidRPr="00741474">
              <w:rPr>
                <w:rFonts w:ascii="Calibri" w:eastAsia="Times New Roman" w:hAnsi="Calibri" w:cs="Calibri"/>
                <w:b/>
                <w:bCs/>
                <w:color w:val="000000"/>
              </w:rPr>
              <w:t>J1</w:t>
            </w:r>
          </w:p>
        </w:tc>
        <w:tc>
          <w:tcPr>
            <w:tcW w:w="401" w:type="dxa"/>
            <w:tcBorders>
              <w:top w:val="single" w:sz="4" w:space="0" w:color="auto"/>
              <w:left w:val="nil"/>
              <w:bottom w:val="single" w:sz="4" w:space="0" w:color="auto"/>
              <w:right w:val="single" w:sz="4" w:space="0" w:color="auto"/>
            </w:tcBorders>
            <w:shd w:val="clear" w:color="000000" w:fill="C6D9F1"/>
            <w:vAlign w:val="center"/>
            <w:hideMark/>
          </w:tcPr>
          <w:p w14:paraId="0FC34665" w14:textId="77777777" w:rsidR="00741474" w:rsidRPr="00741474" w:rsidRDefault="00741474" w:rsidP="00741474">
            <w:pPr>
              <w:spacing w:after="0" w:line="240" w:lineRule="auto"/>
              <w:jc w:val="center"/>
              <w:rPr>
                <w:rFonts w:ascii="Calibri" w:eastAsia="Times New Roman" w:hAnsi="Calibri" w:cs="Calibri"/>
                <w:b/>
                <w:bCs/>
                <w:color w:val="000000"/>
              </w:rPr>
            </w:pPr>
            <w:r w:rsidRPr="00741474">
              <w:rPr>
                <w:rFonts w:ascii="Calibri" w:eastAsia="Times New Roman" w:hAnsi="Calibri" w:cs="Calibri"/>
                <w:b/>
                <w:bCs/>
                <w:color w:val="000000"/>
              </w:rPr>
              <w:t>J2</w:t>
            </w:r>
          </w:p>
        </w:tc>
        <w:tc>
          <w:tcPr>
            <w:tcW w:w="401" w:type="dxa"/>
            <w:tcBorders>
              <w:top w:val="single" w:sz="4" w:space="0" w:color="auto"/>
              <w:left w:val="nil"/>
              <w:bottom w:val="single" w:sz="4" w:space="0" w:color="auto"/>
              <w:right w:val="single" w:sz="4" w:space="0" w:color="auto"/>
            </w:tcBorders>
            <w:shd w:val="clear" w:color="000000" w:fill="C6D9F1"/>
            <w:vAlign w:val="center"/>
            <w:hideMark/>
          </w:tcPr>
          <w:p w14:paraId="51703B06" w14:textId="77777777" w:rsidR="00741474" w:rsidRPr="00741474" w:rsidRDefault="00741474" w:rsidP="00741474">
            <w:pPr>
              <w:spacing w:after="0" w:line="240" w:lineRule="auto"/>
              <w:jc w:val="center"/>
              <w:rPr>
                <w:rFonts w:ascii="Calibri" w:eastAsia="Times New Roman" w:hAnsi="Calibri" w:cs="Calibri"/>
                <w:b/>
                <w:bCs/>
                <w:color w:val="000000"/>
              </w:rPr>
            </w:pPr>
            <w:r w:rsidRPr="00741474">
              <w:rPr>
                <w:rFonts w:ascii="Calibri" w:eastAsia="Times New Roman" w:hAnsi="Calibri" w:cs="Calibri"/>
                <w:b/>
                <w:bCs/>
                <w:color w:val="000000"/>
              </w:rPr>
              <w:t>J3</w:t>
            </w:r>
          </w:p>
        </w:tc>
        <w:tc>
          <w:tcPr>
            <w:tcW w:w="401" w:type="dxa"/>
            <w:tcBorders>
              <w:top w:val="single" w:sz="4" w:space="0" w:color="auto"/>
              <w:left w:val="nil"/>
              <w:bottom w:val="single" w:sz="4" w:space="0" w:color="auto"/>
              <w:right w:val="single" w:sz="4" w:space="0" w:color="auto"/>
            </w:tcBorders>
            <w:shd w:val="clear" w:color="000000" w:fill="C6D9F1"/>
            <w:vAlign w:val="center"/>
            <w:hideMark/>
          </w:tcPr>
          <w:p w14:paraId="59954712" w14:textId="77777777" w:rsidR="00741474" w:rsidRPr="00741474" w:rsidRDefault="00741474" w:rsidP="00741474">
            <w:pPr>
              <w:spacing w:after="0" w:line="240" w:lineRule="auto"/>
              <w:jc w:val="center"/>
              <w:rPr>
                <w:rFonts w:ascii="Calibri" w:eastAsia="Times New Roman" w:hAnsi="Calibri" w:cs="Calibri"/>
                <w:b/>
                <w:bCs/>
                <w:color w:val="000000"/>
              </w:rPr>
            </w:pPr>
            <w:r w:rsidRPr="00741474">
              <w:rPr>
                <w:rFonts w:ascii="Calibri" w:eastAsia="Times New Roman" w:hAnsi="Calibri" w:cs="Calibri"/>
                <w:b/>
                <w:bCs/>
                <w:color w:val="000000"/>
              </w:rPr>
              <w:t>J4</w:t>
            </w:r>
          </w:p>
        </w:tc>
        <w:tc>
          <w:tcPr>
            <w:tcW w:w="401" w:type="dxa"/>
            <w:tcBorders>
              <w:top w:val="single" w:sz="4" w:space="0" w:color="auto"/>
              <w:left w:val="nil"/>
              <w:bottom w:val="single" w:sz="4" w:space="0" w:color="auto"/>
              <w:right w:val="single" w:sz="4" w:space="0" w:color="auto"/>
            </w:tcBorders>
            <w:shd w:val="clear" w:color="000000" w:fill="C6D9F1"/>
            <w:vAlign w:val="center"/>
            <w:hideMark/>
          </w:tcPr>
          <w:p w14:paraId="4ED45AF9" w14:textId="77777777" w:rsidR="00741474" w:rsidRPr="00741474" w:rsidRDefault="00741474" w:rsidP="00741474">
            <w:pPr>
              <w:spacing w:after="0" w:line="240" w:lineRule="auto"/>
              <w:jc w:val="center"/>
              <w:rPr>
                <w:rFonts w:ascii="Calibri" w:eastAsia="Times New Roman" w:hAnsi="Calibri" w:cs="Calibri"/>
                <w:b/>
                <w:bCs/>
                <w:color w:val="000000"/>
              </w:rPr>
            </w:pPr>
            <w:r w:rsidRPr="00741474">
              <w:rPr>
                <w:rFonts w:ascii="Calibri" w:eastAsia="Times New Roman" w:hAnsi="Calibri" w:cs="Calibri"/>
                <w:b/>
                <w:bCs/>
                <w:color w:val="000000"/>
              </w:rPr>
              <w:t>J5</w:t>
            </w:r>
          </w:p>
        </w:tc>
        <w:tc>
          <w:tcPr>
            <w:tcW w:w="401" w:type="dxa"/>
            <w:tcBorders>
              <w:top w:val="single" w:sz="4" w:space="0" w:color="auto"/>
              <w:left w:val="nil"/>
              <w:bottom w:val="single" w:sz="4" w:space="0" w:color="auto"/>
              <w:right w:val="single" w:sz="4" w:space="0" w:color="auto"/>
            </w:tcBorders>
            <w:shd w:val="clear" w:color="000000" w:fill="C6D9F1"/>
            <w:vAlign w:val="center"/>
            <w:hideMark/>
          </w:tcPr>
          <w:p w14:paraId="43B2EFB4" w14:textId="77777777" w:rsidR="00741474" w:rsidRPr="00741474" w:rsidRDefault="00741474" w:rsidP="00741474">
            <w:pPr>
              <w:spacing w:after="0" w:line="240" w:lineRule="auto"/>
              <w:jc w:val="center"/>
              <w:rPr>
                <w:rFonts w:ascii="Calibri" w:eastAsia="Times New Roman" w:hAnsi="Calibri" w:cs="Calibri"/>
                <w:b/>
                <w:bCs/>
                <w:color w:val="000000"/>
              </w:rPr>
            </w:pPr>
            <w:r w:rsidRPr="00741474">
              <w:rPr>
                <w:rFonts w:ascii="Calibri" w:eastAsia="Times New Roman" w:hAnsi="Calibri" w:cs="Calibri"/>
                <w:b/>
                <w:bCs/>
                <w:color w:val="000000"/>
              </w:rPr>
              <w:t>J6</w:t>
            </w:r>
          </w:p>
        </w:tc>
        <w:tc>
          <w:tcPr>
            <w:tcW w:w="401" w:type="dxa"/>
            <w:tcBorders>
              <w:top w:val="single" w:sz="4" w:space="0" w:color="auto"/>
              <w:left w:val="nil"/>
              <w:bottom w:val="single" w:sz="4" w:space="0" w:color="auto"/>
              <w:right w:val="single" w:sz="4" w:space="0" w:color="auto"/>
            </w:tcBorders>
            <w:shd w:val="clear" w:color="000000" w:fill="C6D9F1"/>
            <w:vAlign w:val="center"/>
            <w:hideMark/>
          </w:tcPr>
          <w:p w14:paraId="42A29FC9" w14:textId="77777777" w:rsidR="00741474" w:rsidRPr="00741474" w:rsidRDefault="00741474" w:rsidP="00741474">
            <w:pPr>
              <w:spacing w:after="0" w:line="240" w:lineRule="auto"/>
              <w:jc w:val="center"/>
              <w:rPr>
                <w:rFonts w:ascii="Calibri" w:eastAsia="Times New Roman" w:hAnsi="Calibri" w:cs="Calibri"/>
                <w:b/>
                <w:bCs/>
                <w:color w:val="000000"/>
              </w:rPr>
            </w:pPr>
            <w:r w:rsidRPr="00741474">
              <w:rPr>
                <w:rFonts w:ascii="Calibri" w:eastAsia="Times New Roman" w:hAnsi="Calibri" w:cs="Calibri"/>
                <w:b/>
                <w:bCs/>
                <w:color w:val="000000"/>
              </w:rPr>
              <w:t>J7</w:t>
            </w:r>
          </w:p>
        </w:tc>
        <w:tc>
          <w:tcPr>
            <w:tcW w:w="401" w:type="dxa"/>
            <w:tcBorders>
              <w:top w:val="single" w:sz="4" w:space="0" w:color="auto"/>
              <w:left w:val="nil"/>
              <w:bottom w:val="single" w:sz="4" w:space="0" w:color="auto"/>
              <w:right w:val="single" w:sz="4" w:space="0" w:color="auto"/>
            </w:tcBorders>
            <w:shd w:val="clear" w:color="000000" w:fill="C6D9F1"/>
            <w:vAlign w:val="center"/>
            <w:hideMark/>
          </w:tcPr>
          <w:p w14:paraId="73D8C23A" w14:textId="77777777" w:rsidR="00741474" w:rsidRPr="00741474" w:rsidRDefault="00741474" w:rsidP="00741474">
            <w:pPr>
              <w:spacing w:after="0" w:line="240" w:lineRule="auto"/>
              <w:jc w:val="center"/>
              <w:rPr>
                <w:rFonts w:ascii="Calibri" w:eastAsia="Times New Roman" w:hAnsi="Calibri" w:cs="Calibri"/>
                <w:b/>
                <w:bCs/>
                <w:color w:val="000000"/>
              </w:rPr>
            </w:pPr>
            <w:r w:rsidRPr="00741474">
              <w:rPr>
                <w:rFonts w:ascii="Calibri" w:eastAsia="Times New Roman" w:hAnsi="Calibri" w:cs="Calibri"/>
                <w:b/>
                <w:bCs/>
                <w:color w:val="000000"/>
              </w:rPr>
              <w:t>J8</w:t>
            </w:r>
          </w:p>
        </w:tc>
        <w:tc>
          <w:tcPr>
            <w:tcW w:w="401" w:type="dxa"/>
            <w:tcBorders>
              <w:top w:val="single" w:sz="4" w:space="0" w:color="auto"/>
              <w:left w:val="nil"/>
              <w:bottom w:val="single" w:sz="4" w:space="0" w:color="auto"/>
              <w:right w:val="single" w:sz="4" w:space="0" w:color="auto"/>
            </w:tcBorders>
            <w:shd w:val="clear" w:color="000000" w:fill="C6D9F1"/>
            <w:vAlign w:val="center"/>
            <w:hideMark/>
          </w:tcPr>
          <w:p w14:paraId="5DA00D99" w14:textId="77777777" w:rsidR="00741474" w:rsidRPr="00741474" w:rsidRDefault="00741474" w:rsidP="00741474">
            <w:pPr>
              <w:spacing w:after="0" w:line="240" w:lineRule="auto"/>
              <w:jc w:val="center"/>
              <w:rPr>
                <w:rFonts w:ascii="Calibri" w:eastAsia="Times New Roman" w:hAnsi="Calibri" w:cs="Calibri"/>
                <w:b/>
                <w:bCs/>
                <w:color w:val="000000"/>
              </w:rPr>
            </w:pPr>
            <w:r w:rsidRPr="00741474">
              <w:rPr>
                <w:rFonts w:ascii="Calibri" w:eastAsia="Times New Roman" w:hAnsi="Calibri" w:cs="Calibri"/>
                <w:b/>
                <w:bCs/>
                <w:color w:val="000000"/>
              </w:rPr>
              <w:t>J9</w:t>
            </w:r>
          </w:p>
        </w:tc>
        <w:tc>
          <w:tcPr>
            <w:tcW w:w="512" w:type="dxa"/>
            <w:tcBorders>
              <w:top w:val="single" w:sz="4" w:space="0" w:color="auto"/>
              <w:left w:val="nil"/>
              <w:bottom w:val="single" w:sz="4" w:space="0" w:color="auto"/>
              <w:right w:val="single" w:sz="4" w:space="0" w:color="auto"/>
            </w:tcBorders>
            <w:shd w:val="clear" w:color="000000" w:fill="C6D9F1"/>
            <w:vAlign w:val="center"/>
            <w:hideMark/>
          </w:tcPr>
          <w:p w14:paraId="6036A163" w14:textId="77777777" w:rsidR="00741474" w:rsidRPr="00741474" w:rsidRDefault="00741474" w:rsidP="00741474">
            <w:pPr>
              <w:spacing w:after="0" w:line="240" w:lineRule="auto"/>
              <w:jc w:val="center"/>
              <w:rPr>
                <w:rFonts w:ascii="Calibri" w:eastAsia="Times New Roman" w:hAnsi="Calibri" w:cs="Calibri"/>
                <w:b/>
                <w:bCs/>
                <w:color w:val="000000"/>
              </w:rPr>
            </w:pPr>
            <w:r w:rsidRPr="00741474">
              <w:rPr>
                <w:rFonts w:ascii="Calibri" w:eastAsia="Times New Roman" w:hAnsi="Calibri" w:cs="Calibri"/>
                <w:b/>
                <w:bCs/>
                <w:color w:val="000000"/>
              </w:rPr>
              <w:t>J10</w:t>
            </w:r>
          </w:p>
        </w:tc>
        <w:tc>
          <w:tcPr>
            <w:tcW w:w="512" w:type="dxa"/>
            <w:tcBorders>
              <w:top w:val="single" w:sz="4" w:space="0" w:color="auto"/>
              <w:left w:val="nil"/>
              <w:bottom w:val="single" w:sz="4" w:space="0" w:color="auto"/>
              <w:right w:val="single" w:sz="4" w:space="0" w:color="auto"/>
            </w:tcBorders>
            <w:shd w:val="clear" w:color="000000" w:fill="C6D9F1"/>
            <w:vAlign w:val="center"/>
            <w:hideMark/>
          </w:tcPr>
          <w:p w14:paraId="2ADA4801" w14:textId="77777777" w:rsidR="00741474" w:rsidRPr="00741474" w:rsidRDefault="00741474" w:rsidP="00741474">
            <w:pPr>
              <w:spacing w:after="0" w:line="240" w:lineRule="auto"/>
              <w:jc w:val="center"/>
              <w:rPr>
                <w:rFonts w:ascii="Calibri" w:eastAsia="Times New Roman" w:hAnsi="Calibri" w:cs="Calibri"/>
                <w:b/>
                <w:bCs/>
                <w:color w:val="000000"/>
              </w:rPr>
            </w:pPr>
            <w:r w:rsidRPr="00741474">
              <w:rPr>
                <w:rFonts w:ascii="Calibri" w:eastAsia="Times New Roman" w:hAnsi="Calibri" w:cs="Calibri"/>
                <w:b/>
                <w:bCs/>
                <w:color w:val="000000"/>
              </w:rPr>
              <w:t>J11</w:t>
            </w:r>
          </w:p>
        </w:tc>
        <w:tc>
          <w:tcPr>
            <w:tcW w:w="512" w:type="dxa"/>
            <w:tcBorders>
              <w:top w:val="single" w:sz="4" w:space="0" w:color="auto"/>
              <w:left w:val="nil"/>
              <w:bottom w:val="single" w:sz="4" w:space="0" w:color="auto"/>
              <w:right w:val="single" w:sz="4" w:space="0" w:color="auto"/>
            </w:tcBorders>
            <w:shd w:val="clear" w:color="000000" w:fill="C6D9F1"/>
            <w:vAlign w:val="center"/>
            <w:hideMark/>
          </w:tcPr>
          <w:p w14:paraId="13091D91" w14:textId="77777777" w:rsidR="00741474" w:rsidRPr="00741474" w:rsidRDefault="00741474" w:rsidP="00741474">
            <w:pPr>
              <w:spacing w:after="0" w:line="240" w:lineRule="auto"/>
              <w:jc w:val="center"/>
              <w:rPr>
                <w:rFonts w:ascii="Calibri" w:eastAsia="Times New Roman" w:hAnsi="Calibri" w:cs="Calibri"/>
                <w:b/>
                <w:bCs/>
                <w:color w:val="000000"/>
              </w:rPr>
            </w:pPr>
            <w:r w:rsidRPr="00741474">
              <w:rPr>
                <w:rFonts w:ascii="Calibri" w:eastAsia="Times New Roman" w:hAnsi="Calibri" w:cs="Calibri"/>
                <w:b/>
                <w:bCs/>
                <w:color w:val="000000"/>
              </w:rPr>
              <w:t>J12</w:t>
            </w:r>
          </w:p>
        </w:tc>
      </w:tr>
      <w:tr w:rsidR="00741474" w:rsidRPr="00741474" w14:paraId="12464600" w14:textId="77777777" w:rsidTr="00E86E74">
        <w:trPr>
          <w:trHeight w:val="600"/>
          <w:jc w:val="center"/>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6270C53A" w14:textId="77777777" w:rsidR="00741474" w:rsidRPr="00D37EDD" w:rsidRDefault="00741474" w:rsidP="00741474">
            <w:pPr>
              <w:spacing w:after="0" w:line="240" w:lineRule="auto"/>
              <w:jc w:val="both"/>
              <w:rPr>
                <w:rFonts w:ascii="Century Gothic" w:eastAsia="Times New Roman" w:hAnsi="Century Gothic" w:cs="Calibri"/>
                <w:color w:val="000000"/>
                <w:sz w:val="20"/>
                <w:szCs w:val="20"/>
                <w:lang w:val="fr-FR"/>
              </w:rPr>
            </w:pPr>
            <w:r w:rsidRPr="00D37EDD">
              <w:rPr>
                <w:rFonts w:ascii="Century Gothic" w:eastAsia="Times New Roman" w:hAnsi="Century Gothic" w:cs="Calibri"/>
                <w:color w:val="000000"/>
                <w:sz w:val="20"/>
                <w:szCs w:val="20"/>
                <w:lang w:val="fr-FR"/>
              </w:rPr>
              <w:t>Cartographie des compétences des staffs (qui ont besoin quoi ?)</w:t>
            </w:r>
          </w:p>
        </w:tc>
        <w:tc>
          <w:tcPr>
            <w:tcW w:w="305" w:type="dxa"/>
            <w:tcBorders>
              <w:top w:val="nil"/>
              <w:left w:val="nil"/>
              <w:bottom w:val="single" w:sz="4" w:space="0" w:color="auto"/>
              <w:right w:val="single" w:sz="4" w:space="0" w:color="auto"/>
            </w:tcBorders>
            <w:shd w:val="clear" w:color="000000" w:fill="BFBFBF"/>
            <w:vAlign w:val="center"/>
            <w:hideMark/>
          </w:tcPr>
          <w:p w14:paraId="1B4B27D3" w14:textId="53EE62C3" w:rsidR="00741474" w:rsidRPr="00741474" w:rsidRDefault="00741474" w:rsidP="00741474">
            <w:pPr>
              <w:spacing w:after="0" w:line="240" w:lineRule="auto"/>
              <w:jc w:val="both"/>
              <w:rPr>
                <w:rFonts w:ascii="Calibri" w:eastAsia="Times New Roman" w:hAnsi="Calibri" w:cs="Calibri"/>
                <w:color w:val="000000"/>
                <w:lang w:val="fr-FR"/>
              </w:rPr>
            </w:pPr>
            <w:r w:rsidRPr="00741474">
              <w:rPr>
                <w:rFonts w:ascii="Calibri" w:eastAsia="Times New Roman" w:hAnsi="Calibri" w:cs="Calibri"/>
                <w:color w:val="000000"/>
                <w:lang w:val="fr-FR"/>
              </w:rPr>
              <w:t> </w:t>
            </w:r>
            <w:r>
              <w:rPr>
                <w:rFonts w:ascii="Calibri" w:eastAsia="Times New Roman" w:hAnsi="Calibri" w:cs="Calibri"/>
                <w:color w:val="000000"/>
                <w:lang w:val="fr-FR"/>
              </w:rPr>
              <w:t>X</w:t>
            </w:r>
          </w:p>
        </w:tc>
        <w:tc>
          <w:tcPr>
            <w:tcW w:w="401" w:type="dxa"/>
            <w:tcBorders>
              <w:top w:val="nil"/>
              <w:left w:val="nil"/>
              <w:bottom w:val="single" w:sz="4" w:space="0" w:color="auto"/>
              <w:right w:val="single" w:sz="4" w:space="0" w:color="auto"/>
            </w:tcBorders>
            <w:shd w:val="clear" w:color="auto" w:fill="auto"/>
            <w:vAlign w:val="center"/>
            <w:hideMark/>
          </w:tcPr>
          <w:p w14:paraId="2D4396C1" w14:textId="77777777" w:rsidR="00741474" w:rsidRPr="00741474" w:rsidRDefault="00741474" w:rsidP="00741474">
            <w:pPr>
              <w:spacing w:after="0" w:line="240" w:lineRule="auto"/>
              <w:jc w:val="both"/>
              <w:rPr>
                <w:rFonts w:ascii="Calibri" w:eastAsia="Times New Roman" w:hAnsi="Calibri" w:cs="Calibri"/>
                <w:color w:val="000000"/>
                <w:lang w:val="fr-FR"/>
              </w:rPr>
            </w:pPr>
            <w:r w:rsidRPr="00741474">
              <w:rPr>
                <w:rFonts w:ascii="Calibri" w:eastAsia="Times New Roman" w:hAnsi="Calibri" w:cs="Calibri"/>
                <w:color w:val="000000"/>
                <w:lang w:val="fr-FR"/>
              </w:rPr>
              <w:t> </w:t>
            </w:r>
          </w:p>
        </w:tc>
        <w:tc>
          <w:tcPr>
            <w:tcW w:w="401" w:type="dxa"/>
            <w:tcBorders>
              <w:top w:val="nil"/>
              <w:left w:val="nil"/>
              <w:bottom w:val="single" w:sz="4" w:space="0" w:color="auto"/>
              <w:right w:val="single" w:sz="4" w:space="0" w:color="auto"/>
            </w:tcBorders>
            <w:shd w:val="clear" w:color="auto" w:fill="auto"/>
            <w:vAlign w:val="center"/>
            <w:hideMark/>
          </w:tcPr>
          <w:p w14:paraId="14FB406F" w14:textId="77777777" w:rsidR="00741474" w:rsidRPr="00741474" w:rsidRDefault="00741474" w:rsidP="00741474">
            <w:pPr>
              <w:spacing w:after="0" w:line="240" w:lineRule="auto"/>
              <w:jc w:val="both"/>
              <w:rPr>
                <w:rFonts w:ascii="Calibri" w:eastAsia="Times New Roman" w:hAnsi="Calibri" w:cs="Calibri"/>
                <w:color w:val="000000"/>
                <w:lang w:val="fr-FR"/>
              </w:rPr>
            </w:pPr>
            <w:r w:rsidRPr="00741474">
              <w:rPr>
                <w:rFonts w:ascii="Calibri" w:eastAsia="Times New Roman" w:hAnsi="Calibri" w:cs="Calibri"/>
                <w:color w:val="000000"/>
                <w:lang w:val="fr-FR"/>
              </w:rPr>
              <w:t> </w:t>
            </w:r>
          </w:p>
        </w:tc>
        <w:tc>
          <w:tcPr>
            <w:tcW w:w="401" w:type="dxa"/>
            <w:tcBorders>
              <w:top w:val="nil"/>
              <w:left w:val="nil"/>
              <w:bottom w:val="single" w:sz="4" w:space="0" w:color="auto"/>
              <w:right w:val="single" w:sz="4" w:space="0" w:color="auto"/>
            </w:tcBorders>
            <w:shd w:val="clear" w:color="auto" w:fill="auto"/>
            <w:vAlign w:val="center"/>
            <w:hideMark/>
          </w:tcPr>
          <w:p w14:paraId="05E39F65" w14:textId="77777777" w:rsidR="00741474" w:rsidRPr="00741474" w:rsidRDefault="00741474" w:rsidP="00741474">
            <w:pPr>
              <w:spacing w:after="0" w:line="240" w:lineRule="auto"/>
              <w:jc w:val="both"/>
              <w:rPr>
                <w:rFonts w:ascii="Calibri" w:eastAsia="Times New Roman" w:hAnsi="Calibri" w:cs="Calibri"/>
                <w:color w:val="000000"/>
                <w:lang w:val="fr-FR"/>
              </w:rPr>
            </w:pPr>
            <w:r w:rsidRPr="00741474">
              <w:rPr>
                <w:rFonts w:ascii="Calibri" w:eastAsia="Times New Roman" w:hAnsi="Calibri" w:cs="Calibri"/>
                <w:color w:val="000000"/>
                <w:lang w:val="fr-FR"/>
              </w:rPr>
              <w:t> </w:t>
            </w:r>
          </w:p>
        </w:tc>
        <w:tc>
          <w:tcPr>
            <w:tcW w:w="401" w:type="dxa"/>
            <w:tcBorders>
              <w:top w:val="nil"/>
              <w:left w:val="nil"/>
              <w:bottom w:val="single" w:sz="4" w:space="0" w:color="auto"/>
              <w:right w:val="single" w:sz="4" w:space="0" w:color="auto"/>
            </w:tcBorders>
            <w:shd w:val="clear" w:color="auto" w:fill="auto"/>
            <w:vAlign w:val="center"/>
            <w:hideMark/>
          </w:tcPr>
          <w:p w14:paraId="08669A98" w14:textId="77777777" w:rsidR="00741474" w:rsidRPr="00741474" w:rsidRDefault="00741474" w:rsidP="00741474">
            <w:pPr>
              <w:spacing w:after="0" w:line="240" w:lineRule="auto"/>
              <w:jc w:val="both"/>
              <w:rPr>
                <w:rFonts w:ascii="Calibri" w:eastAsia="Times New Roman" w:hAnsi="Calibri" w:cs="Calibri"/>
                <w:color w:val="000000"/>
                <w:lang w:val="fr-FR"/>
              </w:rPr>
            </w:pPr>
            <w:r w:rsidRPr="00741474">
              <w:rPr>
                <w:rFonts w:ascii="Calibri" w:eastAsia="Times New Roman" w:hAnsi="Calibri" w:cs="Calibri"/>
                <w:color w:val="000000"/>
                <w:lang w:val="fr-FR"/>
              </w:rPr>
              <w:t> </w:t>
            </w:r>
          </w:p>
        </w:tc>
        <w:tc>
          <w:tcPr>
            <w:tcW w:w="401" w:type="dxa"/>
            <w:tcBorders>
              <w:top w:val="nil"/>
              <w:left w:val="nil"/>
              <w:bottom w:val="single" w:sz="4" w:space="0" w:color="auto"/>
              <w:right w:val="single" w:sz="4" w:space="0" w:color="auto"/>
            </w:tcBorders>
            <w:shd w:val="clear" w:color="auto" w:fill="auto"/>
            <w:vAlign w:val="center"/>
            <w:hideMark/>
          </w:tcPr>
          <w:p w14:paraId="634575D5" w14:textId="77777777" w:rsidR="00741474" w:rsidRPr="00741474" w:rsidRDefault="00741474" w:rsidP="00741474">
            <w:pPr>
              <w:spacing w:after="0" w:line="240" w:lineRule="auto"/>
              <w:jc w:val="both"/>
              <w:rPr>
                <w:rFonts w:ascii="Calibri" w:eastAsia="Times New Roman" w:hAnsi="Calibri" w:cs="Calibri"/>
                <w:color w:val="000000"/>
                <w:lang w:val="fr-FR"/>
              </w:rPr>
            </w:pPr>
            <w:r w:rsidRPr="00741474">
              <w:rPr>
                <w:rFonts w:ascii="Calibri" w:eastAsia="Times New Roman" w:hAnsi="Calibri" w:cs="Calibri"/>
                <w:color w:val="000000"/>
                <w:lang w:val="fr-FR"/>
              </w:rPr>
              <w:t> </w:t>
            </w:r>
          </w:p>
        </w:tc>
        <w:tc>
          <w:tcPr>
            <w:tcW w:w="401" w:type="dxa"/>
            <w:tcBorders>
              <w:top w:val="nil"/>
              <w:left w:val="nil"/>
              <w:bottom w:val="single" w:sz="4" w:space="0" w:color="auto"/>
              <w:right w:val="single" w:sz="4" w:space="0" w:color="auto"/>
            </w:tcBorders>
            <w:shd w:val="clear" w:color="auto" w:fill="auto"/>
            <w:vAlign w:val="center"/>
            <w:hideMark/>
          </w:tcPr>
          <w:p w14:paraId="7AC66A8E" w14:textId="77777777" w:rsidR="00741474" w:rsidRPr="00741474" w:rsidRDefault="00741474" w:rsidP="00741474">
            <w:pPr>
              <w:spacing w:after="0" w:line="240" w:lineRule="auto"/>
              <w:jc w:val="both"/>
              <w:rPr>
                <w:rFonts w:ascii="Calibri" w:eastAsia="Times New Roman" w:hAnsi="Calibri" w:cs="Calibri"/>
                <w:color w:val="000000"/>
                <w:lang w:val="fr-FR"/>
              </w:rPr>
            </w:pPr>
            <w:r w:rsidRPr="00741474">
              <w:rPr>
                <w:rFonts w:ascii="Calibri" w:eastAsia="Times New Roman" w:hAnsi="Calibri" w:cs="Calibri"/>
                <w:color w:val="000000"/>
                <w:lang w:val="fr-FR"/>
              </w:rPr>
              <w:t> </w:t>
            </w:r>
          </w:p>
        </w:tc>
        <w:tc>
          <w:tcPr>
            <w:tcW w:w="401" w:type="dxa"/>
            <w:tcBorders>
              <w:top w:val="nil"/>
              <w:left w:val="nil"/>
              <w:bottom w:val="single" w:sz="4" w:space="0" w:color="auto"/>
              <w:right w:val="single" w:sz="4" w:space="0" w:color="auto"/>
            </w:tcBorders>
            <w:shd w:val="clear" w:color="auto" w:fill="auto"/>
            <w:vAlign w:val="center"/>
            <w:hideMark/>
          </w:tcPr>
          <w:p w14:paraId="28F2C54B" w14:textId="77777777" w:rsidR="00741474" w:rsidRPr="00741474" w:rsidRDefault="00741474" w:rsidP="00741474">
            <w:pPr>
              <w:spacing w:after="0" w:line="240" w:lineRule="auto"/>
              <w:jc w:val="both"/>
              <w:rPr>
                <w:rFonts w:ascii="Calibri" w:eastAsia="Times New Roman" w:hAnsi="Calibri" w:cs="Calibri"/>
                <w:color w:val="000000"/>
                <w:lang w:val="fr-FR"/>
              </w:rPr>
            </w:pPr>
            <w:r w:rsidRPr="00741474">
              <w:rPr>
                <w:rFonts w:ascii="Calibri" w:eastAsia="Times New Roman" w:hAnsi="Calibri" w:cs="Calibri"/>
                <w:color w:val="000000"/>
                <w:lang w:val="fr-FR"/>
              </w:rPr>
              <w:t> </w:t>
            </w:r>
          </w:p>
        </w:tc>
        <w:tc>
          <w:tcPr>
            <w:tcW w:w="401" w:type="dxa"/>
            <w:tcBorders>
              <w:top w:val="nil"/>
              <w:left w:val="nil"/>
              <w:bottom w:val="single" w:sz="4" w:space="0" w:color="auto"/>
              <w:right w:val="single" w:sz="4" w:space="0" w:color="auto"/>
            </w:tcBorders>
            <w:shd w:val="clear" w:color="auto" w:fill="auto"/>
            <w:vAlign w:val="center"/>
            <w:hideMark/>
          </w:tcPr>
          <w:p w14:paraId="0487A3E5" w14:textId="77777777" w:rsidR="00741474" w:rsidRPr="00741474" w:rsidRDefault="00741474" w:rsidP="00741474">
            <w:pPr>
              <w:spacing w:after="0" w:line="240" w:lineRule="auto"/>
              <w:jc w:val="both"/>
              <w:rPr>
                <w:rFonts w:ascii="Calibri" w:eastAsia="Times New Roman" w:hAnsi="Calibri" w:cs="Calibri"/>
                <w:color w:val="000000"/>
                <w:lang w:val="fr-FR"/>
              </w:rPr>
            </w:pPr>
            <w:r w:rsidRPr="00741474">
              <w:rPr>
                <w:rFonts w:ascii="Calibri" w:eastAsia="Times New Roman" w:hAnsi="Calibri" w:cs="Calibri"/>
                <w:color w:val="000000"/>
                <w:lang w:val="fr-FR"/>
              </w:rPr>
              <w:t> </w:t>
            </w:r>
          </w:p>
        </w:tc>
        <w:tc>
          <w:tcPr>
            <w:tcW w:w="512" w:type="dxa"/>
            <w:tcBorders>
              <w:top w:val="nil"/>
              <w:left w:val="nil"/>
              <w:bottom w:val="single" w:sz="4" w:space="0" w:color="auto"/>
              <w:right w:val="single" w:sz="4" w:space="0" w:color="auto"/>
            </w:tcBorders>
            <w:shd w:val="clear" w:color="auto" w:fill="auto"/>
            <w:vAlign w:val="center"/>
            <w:hideMark/>
          </w:tcPr>
          <w:p w14:paraId="62A72CE8" w14:textId="77777777" w:rsidR="00741474" w:rsidRPr="00741474" w:rsidRDefault="00741474" w:rsidP="00741474">
            <w:pPr>
              <w:spacing w:after="0" w:line="240" w:lineRule="auto"/>
              <w:jc w:val="both"/>
              <w:rPr>
                <w:rFonts w:ascii="Calibri" w:eastAsia="Times New Roman" w:hAnsi="Calibri" w:cs="Calibri"/>
                <w:color w:val="000000"/>
                <w:lang w:val="fr-FR"/>
              </w:rPr>
            </w:pPr>
            <w:r w:rsidRPr="00741474">
              <w:rPr>
                <w:rFonts w:ascii="Calibri" w:eastAsia="Times New Roman" w:hAnsi="Calibri" w:cs="Calibri"/>
                <w:color w:val="000000"/>
                <w:lang w:val="fr-FR"/>
              </w:rPr>
              <w:t> </w:t>
            </w:r>
          </w:p>
        </w:tc>
        <w:tc>
          <w:tcPr>
            <w:tcW w:w="512" w:type="dxa"/>
            <w:tcBorders>
              <w:top w:val="nil"/>
              <w:left w:val="nil"/>
              <w:bottom w:val="single" w:sz="4" w:space="0" w:color="auto"/>
              <w:right w:val="single" w:sz="4" w:space="0" w:color="auto"/>
            </w:tcBorders>
            <w:shd w:val="clear" w:color="auto" w:fill="auto"/>
            <w:vAlign w:val="center"/>
            <w:hideMark/>
          </w:tcPr>
          <w:p w14:paraId="42729A45" w14:textId="77777777" w:rsidR="00741474" w:rsidRPr="00741474" w:rsidRDefault="00741474" w:rsidP="00741474">
            <w:pPr>
              <w:spacing w:after="0" w:line="240" w:lineRule="auto"/>
              <w:jc w:val="both"/>
              <w:rPr>
                <w:rFonts w:ascii="Calibri" w:eastAsia="Times New Roman" w:hAnsi="Calibri" w:cs="Calibri"/>
                <w:color w:val="000000"/>
                <w:lang w:val="fr-FR"/>
              </w:rPr>
            </w:pPr>
            <w:r w:rsidRPr="00741474">
              <w:rPr>
                <w:rFonts w:ascii="Calibri" w:eastAsia="Times New Roman" w:hAnsi="Calibri" w:cs="Calibri"/>
                <w:color w:val="000000"/>
                <w:lang w:val="fr-FR"/>
              </w:rPr>
              <w:t> </w:t>
            </w:r>
          </w:p>
        </w:tc>
        <w:tc>
          <w:tcPr>
            <w:tcW w:w="512" w:type="dxa"/>
            <w:tcBorders>
              <w:top w:val="nil"/>
              <w:left w:val="nil"/>
              <w:bottom w:val="single" w:sz="4" w:space="0" w:color="auto"/>
              <w:right w:val="single" w:sz="4" w:space="0" w:color="auto"/>
            </w:tcBorders>
            <w:shd w:val="clear" w:color="auto" w:fill="auto"/>
            <w:vAlign w:val="center"/>
            <w:hideMark/>
          </w:tcPr>
          <w:p w14:paraId="419528AD" w14:textId="77777777" w:rsidR="00741474" w:rsidRPr="00741474" w:rsidRDefault="00741474" w:rsidP="00741474">
            <w:pPr>
              <w:spacing w:after="0" w:line="240" w:lineRule="auto"/>
              <w:jc w:val="both"/>
              <w:rPr>
                <w:rFonts w:ascii="Calibri" w:eastAsia="Times New Roman" w:hAnsi="Calibri" w:cs="Calibri"/>
                <w:color w:val="000000"/>
                <w:lang w:val="fr-FR"/>
              </w:rPr>
            </w:pPr>
            <w:r w:rsidRPr="00741474">
              <w:rPr>
                <w:rFonts w:ascii="Calibri" w:eastAsia="Times New Roman" w:hAnsi="Calibri" w:cs="Calibri"/>
                <w:color w:val="000000"/>
                <w:lang w:val="fr-FR"/>
              </w:rPr>
              <w:t> </w:t>
            </w:r>
          </w:p>
        </w:tc>
      </w:tr>
      <w:tr w:rsidR="00741474" w:rsidRPr="00741474" w14:paraId="1CBF19BC" w14:textId="77777777" w:rsidTr="00E86E74">
        <w:trPr>
          <w:trHeight w:val="600"/>
          <w:jc w:val="center"/>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2CF8169D" w14:textId="77777777" w:rsidR="00741474" w:rsidRPr="00D37EDD" w:rsidRDefault="00741474" w:rsidP="00741474">
            <w:pPr>
              <w:spacing w:after="0" w:line="240" w:lineRule="auto"/>
              <w:rPr>
                <w:rFonts w:ascii="Century Gothic" w:eastAsia="Times New Roman" w:hAnsi="Century Gothic" w:cs="Calibri"/>
                <w:color w:val="000000"/>
                <w:sz w:val="20"/>
                <w:szCs w:val="20"/>
                <w:lang w:val="fr-FR"/>
              </w:rPr>
            </w:pPr>
            <w:r w:rsidRPr="00D37EDD">
              <w:rPr>
                <w:rFonts w:ascii="Century Gothic" w:eastAsia="Times New Roman" w:hAnsi="Century Gothic" w:cs="Calibri"/>
                <w:color w:val="000000"/>
                <w:sz w:val="20"/>
                <w:szCs w:val="20"/>
                <w:lang w:val="fr-FR"/>
              </w:rPr>
              <w:t>Concevoir et formaliser les modules de formation avant la mise en œuvre ;</w:t>
            </w:r>
          </w:p>
        </w:tc>
        <w:tc>
          <w:tcPr>
            <w:tcW w:w="305" w:type="dxa"/>
            <w:tcBorders>
              <w:top w:val="nil"/>
              <w:left w:val="nil"/>
              <w:bottom w:val="single" w:sz="4" w:space="0" w:color="auto"/>
              <w:right w:val="single" w:sz="4" w:space="0" w:color="auto"/>
            </w:tcBorders>
            <w:shd w:val="clear" w:color="auto" w:fill="auto"/>
            <w:vAlign w:val="center"/>
            <w:hideMark/>
          </w:tcPr>
          <w:p w14:paraId="448849BF" w14:textId="77777777" w:rsidR="00741474" w:rsidRPr="00741474" w:rsidRDefault="00741474" w:rsidP="00741474">
            <w:pPr>
              <w:spacing w:after="0" w:line="240" w:lineRule="auto"/>
              <w:rPr>
                <w:rFonts w:ascii="Calibri" w:eastAsia="Times New Roman" w:hAnsi="Calibri" w:cs="Calibri"/>
                <w:color w:val="000000"/>
                <w:lang w:val="fr-FR"/>
              </w:rPr>
            </w:pPr>
            <w:r w:rsidRPr="00741474">
              <w:rPr>
                <w:rFonts w:ascii="Calibri" w:eastAsia="Times New Roman" w:hAnsi="Calibri" w:cs="Calibri"/>
                <w:color w:val="000000"/>
                <w:lang w:val="fr-FR"/>
              </w:rPr>
              <w:t> </w:t>
            </w:r>
          </w:p>
        </w:tc>
        <w:tc>
          <w:tcPr>
            <w:tcW w:w="401" w:type="dxa"/>
            <w:tcBorders>
              <w:top w:val="nil"/>
              <w:left w:val="nil"/>
              <w:bottom w:val="single" w:sz="4" w:space="0" w:color="auto"/>
              <w:right w:val="single" w:sz="4" w:space="0" w:color="auto"/>
            </w:tcBorders>
            <w:shd w:val="clear" w:color="000000" w:fill="BFBFBF"/>
            <w:vAlign w:val="center"/>
            <w:hideMark/>
          </w:tcPr>
          <w:p w14:paraId="3B81ED84" w14:textId="7B4FBCA3" w:rsidR="00741474" w:rsidRPr="00741474" w:rsidRDefault="00741474" w:rsidP="00741474">
            <w:pPr>
              <w:spacing w:after="0" w:line="240" w:lineRule="auto"/>
              <w:rPr>
                <w:rFonts w:ascii="Calibri" w:eastAsia="Times New Roman" w:hAnsi="Calibri" w:cs="Calibri"/>
                <w:color w:val="000000"/>
                <w:lang w:val="fr-FR"/>
              </w:rPr>
            </w:pPr>
            <w:r w:rsidRPr="00741474">
              <w:rPr>
                <w:rFonts w:ascii="Calibri" w:eastAsia="Times New Roman" w:hAnsi="Calibri" w:cs="Calibri"/>
                <w:color w:val="000000"/>
                <w:lang w:val="fr-FR"/>
              </w:rPr>
              <w:t> </w:t>
            </w:r>
            <w:r>
              <w:rPr>
                <w:rFonts w:ascii="Calibri" w:eastAsia="Times New Roman" w:hAnsi="Calibri" w:cs="Calibri"/>
                <w:color w:val="000000"/>
                <w:lang w:val="fr-FR"/>
              </w:rPr>
              <w:t>X</w:t>
            </w:r>
          </w:p>
        </w:tc>
        <w:tc>
          <w:tcPr>
            <w:tcW w:w="401" w:type="dxa"/>
            <w:tcBorders>
              <w:top w:val="nil"/>
              <w:left w:val="nil"/>
              <w:bottom w:val="single" w:sz="4" w:space="0" w:color="auto"/>
              <w:right w:val="single" w:sz="4" w:space="0" w:color="auto"/>
            </w:tcBorders>
            <w:shd w:val="clear" w:color="000000" w:fill="BFBFBF"/>
            <w:vAlign w:val="center"/>
            <w:hideMark/>
          </w:tcPr>
          <w:p w14:paraId="0281C596" w14:textId="3D04A556" w:rsidR="00741474" w:rsidRPr="00741474" w:rsidRDefault="00741474" w:rsidP="00741474">
            <w:pPr>
              <w:spacing w:after="0" w:line="240" w:lineRule="auto"/>
              <w:rPr>
                <w:rFonts w:ascii="Calibri" w:eastAsia="Times New Roman" w:hAnsi="Calibri" w:cs="Calibri"/>
                <w:color w:val="000000"/>
                <w:lang w:val="fr-FR"/>
              </w:rPr>
            </w:pPr>
            <w:r w:rsidRPr="00741474">
              <w:rPr>
                <w:rFonts w:ascii="Calibri" w:eastAsia="Times New Roman" w:hAnsi="Calibri" w:cs="Calibri"/>
                <w:color w:val="000000"/>
                <w:lang w:val="fr-FR"/>
              </w:rPr>
              <w:t> </w:t>
            </w:r>
            <w:r>
              <w:rPr>
                <w:rFonts w:ascii="Calibri" w:eastAsia="Times New Roman" w:hAnsi="Calibri" w:cs="Calibri"/>
                <w:color w:val="000000"/>
                <w:lang w:val="fr-FR"/>
              </w:rPr>
              <w:t>X</w:t>
            </w:r>
          </w:p>
        </w:tc>
        <w:tc>
          <w:tcPr>
            <w:tcW w:w="401" w:type="dxa"/>
            <w:tcBorders>
              <w:top w:val="nil"/>
              <w:left w:val="nil"/>
              <w:bottom w:val="single" w:sz="4" w:space="0" w:color="auto"/>
              <w:right w:val="single" w:sz="4" w:space="0" w:color="auto"/>
            </w:tcBorders>
            <w:shd w:val="clear" w:color="auto" w:fill="auto"/>
            <w:vAlign w:val="center"/>
            <w:hideMark/>
          </w:tcPr>
          <w:p w14:paraId="4785BCCB" w14:textId="77777777" w:rsidR="00741474" w:rsidRPr="00741474" w:rsidRDefault="00741474" w:rsidP="00741474">
            <w:pPr>
              <w:spacing w:after="0" w:line="240" w:lineRule="auto"/>
              <w:rPr>
                <w:rFonts w:ascii="Calibri" w:eastAsia="Times New Roman" w:hAnsi="Calibri" w:cs="Calibri"/>
                <w:color w:val="000000"/>
                <w:lang w:val="fr-FR"/>
              </w:rPr>
            </w:pPr>
            <w:r w:rsidRPr="00741474">
              <w:rPr>
                <w:rFonts w:ascii="Calibri" w:eastAsia="Times New Roman" w:hAnsi="Calibri" w:cs="Calibri"/>
                <w:color w:val="000000"/>
                <w:lang w:val="fr-FR"/>
              </w:rPr>
              <w:t> </w:t>
            </w:r>
          </w:p>
        </w:tc>
        <w:tc>
          <w:tcPr>
            <w:tcW w:w="401" w:type="dxa"/>
            <w:tcBorders>
              <w:top w:val="nil"/>
              <w:left w:val="nil"/>
              <w:bottom w:val="single" w:sz="4" w:space="0" w:color="auto"/>
              <w:right w:val="single" w:sz="4" w:space="0" w:color="auto"/>
            </w:tcBorders>
            <w:shd w:val="clear" w:color="auto" w:fill="auto"/>
            <w:vAlign w:val="center"/>
            <w:hideMark/>
          </w:tcPr>
          <w:p w14:paraId="70A8A584" w14:textId="77777777" w:rsidR="00741474" w:rsidRPr="00741474" w:rsidRDefault="00741474" w:rsidP="00741474">
            <w:pPr>
              <w:spacing w:after="0" w:line="240" w:lineRule="auto"/>
              <w:rPr>
                <w:rFonts w:ascii="Calibri" w:eastAsia="Times New Roman" w:hAnsi="Calibri" w:cs="Calibri"/>
                <w:color w:val="000000"/>
                <w:lang w:val="fr-FR"/>
              </w:rPr>
            </w:pPr>
            <w:r w:rsidRPr="00741474">
              <w:rPr>
                <w:rFonts w:ascii="Calibri" w:eastAsia="Times New Roman" w:hAnsi="Calibri" w:cs="Calibri"/>
                <w:color w:val="000000"/>
                <w:lang w:val="fr-FR"/>
              </w:rPr>
              <w:t> </w:t>
            </w:r>
          </w:p>
        </w:tc>
        <w:tc>
          <w:tcPr>
            <w:tcW w:w="401" w:type="dxa"/>
            <w:tcBorders>
              <w:top w:val="nil"/>
              <w:left w:val="nil"/>
              <w:bottom w:val="single" w:sz="4" w:space="0" w:color="auto"/>
              <w:right w:val="single" w:sz="4" w:space="0" w:color="auto"/>
            </w:tcBorders>
            <w:shd w:val="clear" w:color="auto" w:fill="auto"/>
            <w:vAlign w:val="center"/>
            <w:hideMark/>
          </w:tcPr>
          <w:p w14:paraId="10E2ADC5" w14:textId="77777777" w:rsidR="00741474" w:rsidRPr="00741474" w:rsidRDefault="00741474" w:rsidP="00741474">
            <w:pPr>
              <w:spacing w:after="0" w:line="240" w:lineRule="auto"/>
              <w:rPr>
                <w:rFonts w:ascii="Calibri" w:eastAsia="Times New Roman" w:hAnsi="Calibri" w:cs="Calibri"/>
                <w:color w:val="000000"/>
                <w:lang w:val="fr-FR"/>
              </w:rPr>
            </w:pPr>
            <w:r w:rsidRPr="00741474">
              <w:rPr>
                <w:rFonts w:ascii="Calibri" w:eastAsia="Times New Roman" w:hAnsi="Calibri" w:cs="Calibri"/>
                <w:color w:val="000000"/>
                <w:lang w:val="fr-FR"/>
              </w:rPr>
              <w:t> </w:t>
            </w:r>
          </w:p>
        </w:tc>
        <w:tc>
          <w:tcPr>
            <w:tcW w:w="401" w:type="dxa"/>
            <w:tcBorders>
              <w:top w:val="nil"/>
              <w:left w:val="nil"/>
              <w:bottom w:val="single" w:sz="4" w:space="0" w:color="auto"/>
              <w:right w:val="single" w:sz="4" w:space="0" w:color="auto"/>
            </w:tcBorders>
            <w:shd w:val="clear" w:color="auto" w:fill="auto"/>
            <w:vAlign w:val="center"/>
            <w:hideMark/>
          </w:tcPr>
          <w:p w14:paraId="633118EF" w14:textId="77777777" w:rsidR="00741474" w:rsidRPr="00741474" w:rsidRDefault="00741474" w:rsidP="00741474">
            <w:pPr>
              <w:spacing w:after="0" w:line="240" w:lineRule="auto"/>
              <w:rPr>
                <w:rFonts w:ascii="Calibri" w:eastAsia="Times New Roman" w:hAnsi="Calibri" w:cs="Calibri"/>
                <w:color w:val="000000"/>
                <w:lang w:val="fr-FR"/>
              </w:rPr>
            </w:pPr>
            <w:r w:rsidRPr="00741474">
              <w:rPr>
                <w:rFonts w:ascii="Calibri" w:eastAsia="Times New Roman" w:hAnsi="Calibri" w:cs="Calibri"/>
                <w:color w:val="000000"/>
                <w:lang w:val="fr-FR"/>
              </w:rPr>
              <w:t> </w:t>
            </w:r>
          </w:p>
        </w:tc>
        <w:tc>
          <w:tcPr>
            <w:tcW w:w="401" w:type="dxa"/>
            <w:tcBorders>
              <w:top w:val="nil"/>
              <w:left w:val="nil"/>
              <w:bottom w:val="single" w:sz="4" w:space="0" w:color="auto"/>
              <w:right w:val="single" w:sz="4" w:space="0" w:color="auto"/>
            </w:tcBorders>
            <w:shd w:val="clear" w:color="auto" w:fill="auto"/>
            <w:vAlign w:val="center"/>
            <w:hideMark/>
          </w:tcPr>
          <w:p w14:paraId="6D9675C4" w14:textId="77777777" w:rsidR="00741474" w:rsidRPr="00741474" w:rsidRDefault="00741474" w:rsidP="00741474">
            <w:pPr>
              <w:spacing w:after="0" w:line="240" w:lineRule="auto"/>
              <w:rPr>
                <w:rFonts w:ascii="Calibri" w:eastAsia="Times New Roman" w:hAnsi="Calibri" w:cs="Calibri"/>
                <w:color w:val="000000"/>
                <w:lang w:val="fr-FR"/>
              </w:rPr>
            </w:pPr>
            <w:r w:rsidRPr="00741474">
              <w:rPr>
                <w:rFonts w:ascii="Calibri" w:eastAsia="Times New Roman" w:hAnsi="Calibri" w:cs="Calibri"/>
                <w:color w:val="000000"/>
                <w:lang w:val="fr-FR"/>
              </w:rPr>
              <w:t> </w:t>
            </w:r>
          </w:p>
        </w:tc>
        <w:tc>
          <w:tcPr>
            <w:tcW w:w="401" w:type="dxa"/>
            <w:tcBorders>
              <w:top w:val="nil"/>
              <w:left w:val="nil"/>
              <w:bottom w:val="single" w:sz="4" w:space="0" w:color="auto"/>
              <w:right w:val="single" w:sz="4" w:space="0" w:color="auto"/>
            </w:tcBorders>
            <w:shd w:val="clear" w:color="auto" w:fill="auto"/>
            <w:vAlign w:val="center"/>
            <w:hideMark/>
          </w:tcPr>
          <w:p w14:paraId="4030E474" w14:textId="77777777" w:rsidR="00741474" w:rsidRPr="00741474" w:rsidRDefault="00741474" w:rsidP="00741474">
            <w:pPr>
              <w:spacing w:after="0" w:line="240" w:lineRule="auto"/>
              <w:rPr>
                <w:rFonts w:ascii="Calibri" w:eastAsia="Times New Roman" w:hAnsi="Calibri" w:cs="Calibri"/>
                <w:color w:val="000000"/>
                <w:lang w:val="fr-FR"/>
              </w:rPr>
            </w:pPr>
            <w:r w:rsidRPr="00741474">
              <w:rPr>
                <w:rFonts w:ascii="Calibri" w:eastAsia="Times New Roman" w:hAnsi="Calibri" w:cs="Calibri"/>
                <w:color w:val="000000"/>
                <w:lang w:val="fr-FR"/>
              </w:rPr>
              <w:t> </w:t>
            </w:r>
          </w:p>
        </w:tc>
        <w:tc>
          <w:tcPr>
            <w:tcW w:w="512" w:type="dxa"/>
            <w:tcBorders>
              <w:top w:val="nil"/>
              <w:left w:val="nil"/>
              <w:bottom w:val="single" w:sz="4" w:space="0" w:color="auto"/>
              <w:right w:val="single" w:sz="4" w:space="0" w:color="auto"/>
            </w:tcBorders>
            <w:shd w:val="clear" w:color="auto" w:fill="auto"/>
            <w:vAlign w:val="center"/>
            <w:hideMark/>
          </w:tcPr>
          <w:p w14:paraId="2EB9008C" w14:textId="77777777" w:rsidR="00741474" w:rsidRPr="00741474" w:rsidRDefault="00741474" w:rsidP="00741474">
            <w:pPr>
              <w:spacing w:after="0" w:line="240" w:lineRule="auto"/>
              <w:rPr>
                <w:rFonts w:ascii="Calibri" w:eastAsia="Times New Roman" w:hAnsi="Calibri" w:cs="Calibri"/>
                <w:color w:val="000000"/>
                <w:lang w:val="fr-FR"/>
              </w:rPr>
            </w:pPr>
            <w:r w:rsidRPr="00741474">
              <w:rPr>
                <w:rFonts w:ascii="Calibri" w:eastAsia="Times New Roman" w:hAnsi="Calibri" w:cs="Calibri"/>
                <w:color w:val="000000"/>
                <w:lang w:val="fr-FR"/>
              </w:rPr>
              <w:t> </w:t>
            </w:r>
          </w:p>
        </w:tc>
        <w:tc>
          <w:tcPr>
            <w:tcW w:w="512" w:type="dxa"/>
            <w:tcBorders>
              <w:top w:val="nil"/>
              <w:left w:val="nil"/>
              <w:bottom w:val="single" w:sz="4" w:space="0" w:color="auto"/>
              <w:right w:val="single" w:sz="4" w:space="0" w:color="auto"/>
            </w:tcBorders>
            <w:shd w:val="clear" w:color="auto" w:fill="auto"/>
            <w:vAlign w:val="center"/>
            <w:hideMark/>
          </w:tcPr>
          <w:p w14:paraId="0A56BC80" w14:textId="77777777" w:rsidR="00741474" w:rsidRPr="00741474" w:rsidRDefault="00741474" w:rsidP="00741474">
            <w:pPr>
              <w:spacing w:after="0" w:line="240" w:lineRule="auto"/>
              <w:rPr>
                <w:rFonts w:ascii="Calibri" w:eastAsia="Times New Roman" w:hAnsi="Calibri" w:cs="Calibri"/>
                <w:color w:val="000000"/>
                <w:lang w:val="fr-FR"/>
              </w:rPr>
            </w:pPr>
            <w:r w:rsidRPr="00741474">
              <w:rPr>
                <w:rFonts w:ascii="Calibri" w:eastAsia="Times New Roman" w:hAnsi="Calibri" w:cs="Calibri"/>
                <w:color w:val="000000"/>
                <w:lang w:val="fr-FR"/>
              </w:rPr>
              <w:t> </w:t>
            </w:r>
          </w:p>
        </w:tc>
        <w:tc>
          <w:tcPr>
            <w:tcW w:w="512" w:type="dxa"/>
            <w:tcBorders>
              <w:top w:val="nil"/>
              <w:left w:val="nil"/>
              <w:bottom w:val="single" w:sz="4" w:space="0" w:color="auto"/>
              <w:right w:val="single" w:sz="4" w:space="0" w:color="auto"/>
            </w:tcBorders>
            <w:shd w:val="clear" w:color="auto" w:fill="auto"/>
            <w:vAlign w:val="center"/>
            <w:hideMark/>
          </w:tcPr>
          <w:p w14:paraId="3C8A3279" w14:textId="77777777" w:rsidR="00741474" w:rsidRPr="00741474" w:rsidRDefault="00741474" w:rsidP="00741474">
            <w:pPr>
              <w:spacing w:after="0" w:line="240" w:lineRule="auto"/>
              <w:rPr>
                <w:rFonts w:ascii="Calibri" w:eastAsia="Times New Roman" w:hAnsi="Calibri" w:cs="Calibri"/>
                <w:color w:val="000000"/>
                <w:lang w:val="fr-FR"/>
              </w:rPr>
            </w:pPr>
            <w:r w:rsidRPr="00741474">
              <w:rPr>
                <w:rFonts w:ascii="Calibri" w:eastAsia="Times New Roman" w:hAnsi="Calibri" w:cs="Calibri"/>
                <w:color w:val="000000"/>
                <w:lang w:val="fr-FR"/>
              </w:rPr>
              <w:t> </w:t>
            </w:r>
          </w:p>
        </w:tc>
      </w:tr>
      <w:tr w:rsidR="00741474" w:rsidRPr="00741474" w14:paraId="76EC6B00" w14:textId="77777777" w:rsidTr="00E86E74">
        <w:trPr>
          <w:trHeight w:val="330"/>
          <w:jc w:val="center"/>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6A4B099A" w14:textId="77777777" w:rsidR="00741474" w:rsidRPr="00D37EDD" w:rsidRDefault="00741474" w:rsidP="00741474">
            <w:pPr>
              <w:spacing w:after="0" w:line="240" w:lineRule="auto"/>
              <w:jc w:val="both"/>
              <w:rPr>
                <w:rFonts w:ascii="Century Gothic" w:eastAsia="Times New Roman" w:hAnsi="Century Gothic" w:cs="Calibri"/>
                <w:color w:val="000000"/>
                <w:lang w:val="fr-FR"/>
              </w:rPr>
            </w:pPr>
            <w:r w:rsidRPr="00D37EDD">
              <w:rPr>
                <w:rFonts w:ascii="Century Gothic" w:eastAsia="Times New Roman" w:hAnsi="Century Gothic" w:cs="Calibri"/>
                <w:color w:val="000000"/>
                <w:lang w:val="fr-FR"/>
              </w:rPr>
              <w:t>Concevoir les supports pour la formation</w:t>
            </w:r>
          </w:p>
        </w:tc>
        <w:tc>
          <w:tcPr>
            <w:tcW w:w="305" w:type="dxa"/>
            <w:tcBorders>
              <w:top w:val="nil"/>
              <w:left w:val="nil"/>
              <w:bottom w:val="single" w:sz="4" w:space="0" w:color="auto"/>
              <w:right w:val="single" w:sz="4" w:space="0" w:color="auto"/>
            </w:tcBorders>
            <w:shd w:val="clear" w:color="auto" w:fill="auto"/>
            <w:vAlign w:val="center"/>
            <w:hideMark/>
          </w:tcPr>
          <w:p w14:paraId="5BBC3DA6" w14:textId="77777777" w:rsidR="00741474" w:rsidRPr="00741474" w:rsidRDefault="00741474" w:rsidP="00741474">
            <w:pPr>
              <w:spacing w:after="0" w:line="240" w:lineRule="auto"/>
              <w:jc w:val="both"/>
              <w:rPr>
                <w:rFonts w:ascii="Calibri" w:eastAsia="Times New Roman" w:hAnsi="Calibri" w:cs="Calibri"/>
                <w:color w:val="000000"/>
                <w:lang w:val="fr-FR"/>
              </w:rPr>
            </w:pPr>
            <w:r w:rsidRPr="00741474">
              <w:rPr>
                <w:rFonts w:ascii="Calibri" w:eastAsia="Times New Roman" w:hAnsi="Calibri" w:cs="Calibri"/>
                <w:color w:val="000000"/>
                <w:lang w:val="fr-FR"/>
              </w:rPr>
              <w:t> </w:t>
            </w:r>
          </w:p>
        </w:tc>
        <w:tc>
          <w:tcPr>
            <w:tcW w:w="401" w:type="dxa"/>
            <w:tcBorders>
              <w:top w:val="nil"/>
              <w:left w:val="nil"/>
              <w:bottom w:val="single" w:sz="4" w:space="0" w:color="auto"/>
              <w:right w:val="single" w:sz="4" w:space="0" w:color="auto"/>
            </w:tcBorders>
            <w:shd w:val="clear" w:color="auto" w:fill="auto"/>
            <w:vAlign w:val="center"/>
            <w:hideMark/>
          </w:tcPr>
          <w:p w14:paraId="5F95E7F0" w14:textId="77777777" w:rsidR="00741474" w:rsidRPr="00741474" w:rsidRDefault="00741474" w:rsidP="00741474">
            <w:pPr>
              <w:spacing w:after="0" w:line="240" w:lineRule="auto"/>
              <w:jc w:val="both"/>
              <w:rPr>
                <w:rFonts w:ascii="Calibri" w:eastAsia="Times New Roman" w:hAnsi="Calibri" w:cs="Calibri"/>
                <w:color w:val="000000"/>
                <w:lang w:val="fr-FR"/>
              </w:rPr>
            </w:pPr>
            <w:r w:rsidRPr="00741474">
              <w:rPr>
                <w:rFonts w:ascii="Calibri" w:eastAsia="Times New Roman" w:hAnsi="Calibri" w:cs="Calibri"/>
                <w:color w:val="000000"/>
                <w:lang w:val="fr-FR"/>
              </w:rPr>
              <w:t> </w:t>
            </w:r>
          </w:p>
        </w:tc>
        <w:tc>
          <w:tcPr>
            <w:tcW w:w="401" w:type="dxa"/>
            <w:tcBorders>
              <w:top w:val="nil"/>
              <w:left w:val="nil"/>
              <w:bottom w:val="single" w:sz="4" w:space="0" w:color="auto"/>
              <w:right w:val="single" w:sz="4" w:space="0" w:color="auto"/>
            </w:tcBorders>
            <w:shd w:val="clear" w:color="auto" w:fill="auto"/>
            <w:vAlign w:val="center"/>
            <w:hideMark/>
          </w:tcPr>
          <w:p w14:paraId="14EFCBD7" w14:textId="77777777" w:rsidR="00741474" w:rsidRPr="00741474" w:rsidRDefault="00741474" w:rsidP="00741474">
            <w:pPr>
              <w:spacing w:after="0" w:line="240" w:lineRule="auto"/>
              <w:jc w:val="both"/>
              <w:rPr>
                <w:rFonts w:ascii="Calibri" w:eastAsia="Times New Roman" w:hAnsi="Calibri" w:cs="Calibri"/>
                <w:color w:val="000000"/>
                <w:lang w:val="fr-FR"/>
              </w:rPr>
            </w:pPr>
            <w:r w:rsidRPr="00741474">
              <w:rPr>
                <w:rFonts w:ascii="Calibri" w:eastAsia="Times New Roman" w:hAnsi="Calibri" w:cs="Calibri"/>
                <w:color w:val="000000"/>
                <w:lang w:val="fr-FR"/>
              </w:rPr>
              <w:t> </w:t>
            </w:r>
          </w:p>
        </w:tc>
        <w:tc>
          <w:tcPr>
            <w:tcW w:w="401" w:type="dxa"/>
            <w:tcBorders>
              <w:top w:val="nil"/>
              <w:left w:val="nil"/>
              <w:bottom w:val="single" w:sz="4" w:space="0" w:color="auto"/>
              <w:right w:val="single" w:sz="4" w:space="0" w:color="auto"/>
            </w:tcBorders>
            <w:shd w:val="clear" w:color="000000" w:fill="BFBFBF"/>
            <w:vAlign w:val="center"/>
            <w:hideMark/>
          </w:tcPr>
          <w:p w14:paraId="4E6BAEED" w14:textId="7647B246" w:rsidR="00741474" w:rsidRPr="00741474" w:rsidRDefault="00741474" w:rsidP="00741474">
            <w:pPr>
              <w:spacing w:after="0" w:line="240" w:lineRule="auto"/>
              <w:jc w:val="both"/>
              <w:rPr>
                <w:rFonts w:ascii="Calibri" w:eastAsia="Times New Roman" w:hAnsi="Calibri" w:cs="Calibri"/>
                <w:color w:val="000000"/>
                <w:lang w:val="fr-FR"/>
              </w:rPr>
            </w:pPr>
            <w:r w:rsidRPr="00741474">
              <w:rPr>
                <w:rFonts w:ascii="Calibri" w:eastAsia="Times New Roman" w:hAnsi="Calibri" w:cs="Calibri"/>
                <w:color w:val="000000"/>
                <w:lang w:val="fr-FR"/>
              </w:rPr>
              <w:t> </w:t>
            </w:r>
            <w:r>
              <w:rPr>
                <w:rFonts w:ascii="Calibri" w:eastAsia="Times New Roman" w:hAnsi="Calibri" w:cs="Calibri"/>
                <w:color w:val="000000"/>
                <w:lang w:val="fr-FR"/>
              </w:rPr>
              <w:t>X</w:t>
            </w:r>
          </w:p>
        </w:tc>
        <w:tc>
          <w:tcPr>
            <w:tcW w:w="401" w:type="dxa"/>
            <w:tcBorders>
              <w:top w:val="nil"/>
              <w:left w:val="nil"/>
              <w:bottom w:val="single" w:sz="4" w:space="0" w:color="auto"/>
              <w:right w:val="single" w:sz="4" w:space="0" w:color="auto"/>
            </w:tcBorders>
            <w:shd w:val="clear" w:color="auto" w:fill="auto"/>
            <w:vAlign w:val="center"/>
            <w:hideMark/>
          </w:tcPr>
          <w:p w14:paraId="1422A04E" w14:textId="77777777" w:rsidR="00741474" w:rsidRPr="00741474" w:rsidRDefault="00741474" w:rsidP="00741474">
            <w:pPr>
              <w:spacing w:after="0" w:line="240" w:lineRule="auto"/>
              <w:jc w:val="both"/>
              <w:rPr>
                <w:rFonts w:ascii="Calibri" w:eastAsia="Times New Roman" w:hAnsi="Calibri" w:cs="Calibri"/>
                <w:color w:val="000000"/>
                <w:lang w:val="fr-FR"/>
              </w:rPr>
            </w:pPr>
            <w:r w:rsidRPr="00741474">
              <w:rPr>
                <w:rFonts w:ascii="Calibri" w:eastAsia="Times New Roman" w:hAnsi="Calibri" w:cs="Calibri"/>
                <w:color w:val="000000"/>
                <w:lang w:val="fr-FR"/>
              </w:rPr>
              <w:t> </w:t>
            </w:r>
          </w:p>
        </w:tc>
        <w:tc>
          <w:tcPr>
            <w:tcW w:w="401" w:type="dxa"/>
            <w:tcBorders>
              <w:top w:val="nil"/>
              <w:left w:val="nil"/>
              <w:bottom w:val="single" w:sz="4" w:space="0" w:color="auto"/>
              <w:right w:val="single" w:sz="4" w:space="0" w:color="auto"/>
            </w:tcBorders>
            <w:shd w:val="clear" w:color="auto" w:fill="auto"/>
            <w:vAlign w:val="center"/>
            <w:hideMark/>
          </w:tcPr>
          <w:p w14:paraId="0F6C7A86" w14:textId="77777777" w:rsidR="00741474" w:rsidRPr="00741474" w:rsidRDefault="00741474" w:rsidP="00741474">
            <w:pPr>
              <w:spacing w:after="0" w:line="240" w:lineRule="auto"/>
              <w:jc w:val="both"/>
              <w:rPr>
                <w:rFonts w:ascii="Calibri" w:eastAsia="Times New Roman" w:hAnsi="Calibri" w:cs="Calibri"/>
                <w:color w:val="000000"/>
                <w:lang w:val="fr-FR"/>
              </w:rPr>
            </w:pPr>
            <w:r w:rsidRPr="00741474">
              <w:rPr>
                <w:rFonts w:ascii="Calibri" w:eastAsia="Times New Roman" w:hAnsi="Calibri" w:cs="Calibri"/>
                <w:color w:val="000000"/>
                <w:lang w:val="fr-FR"/>
              </w:rPr>
              <w:t> </w:t>
            </w:r>
          </w:p>
        </w:tc>
        <w:tc>
          <w:tcPr>
            <w:tcW w:w="401" w:type="dxa"/>
            <w:tcBorders>
              <w:top w:val="nil"/>
              <w:left w:val="nil"/>
              <w:bottom w:val="single" w:sz="4" w:space="0" w:color="auto"/>
              <w:right w:val="single" w:sz="4" w:space="0" w:color="auto"/>
            </w:tcBorders>
            <w:shd w:val="clear" w:color="auto" w:fill="auto"/>
            <w:vAlign w:val="center"/>
            <w:hideMark/>
          </w:tcPr>
          <w:p w14:paraId="4FA52445" w14:textId="77777777" w:rsidR="00741474" w:rsidRPr="00741474" w:rsidRDefault="00741474" w:rsidP="00741474">
            <w:pPr>
              <w:spacing w:after="0" w:line="240" w:lineRule="auto"/>
              <w:jc w:val="both"/>
              <w:rPr>
                <w:rFonts w:ascii="Calibri" w:eastAsia="Times New Roman" w:hAnsi="Calibri" w:cs="Calibri"/>
                <w:color w:val="000000"/>
                <w:lang w:val="fr-FR"/>
              </w:rPr>
            </w:pPr>
            <w:r w:rsidRPr="00741474">
              <w:rPr>
                <w:rFonts w:ascii="Calibri" w:eastAsia="Times New Roman" w:hAnsi="Calibri" w:cs="Calibri"/>
                <w:color w:val="000000"/>
                <w:lang w:val="fr-FR"/>
              </w:rPr>
              <w:t> </w:t>
            </w:r>
          </w:p>
        </w:tc>
        <w:tc>
          <w:tcPr>
            <w:tcW w:w="401" w:type="dxa"/>
            <w:tcBorders>
              <w:top w:val="nil"/>
              <w:left w:val="nil"/>
              <w:bottom w:val="single" w:sz="4" w:space="0" w:color="auto"/>
              <w:right w:val="single" w:sz="4" w:space="0" w:color="auto"/>
            </w:tcBorders>
            <w:shd w:val="clear" w:color="auto" w:fill="auto"/>
            <w:vAlign w:val="center"/>
            <w:hideMark/>
          </w:tcPr>
          <w:p w14:paraId="0D6D50BF" w14:textId="77777777" w:rsidR="00741474" w:rsidRPr="00741474" w:rsidRDefault="00741474" w:rsidP="00741474">
            <w:pPr>
              <w:spacing w:after="0" w:line="240" w:lineRule="auto"/>
              <w:jc w:val="both"/>
              <w:rPr>
                <w:rFonts w:ascii="Calibri" w:eastAsia="Times New Roman" w:hAnsi="Calibri" w:cs="Calibri"/>
                <w:color w:val="000000"/>
                <w:lang w:val="fr-FR"/>
              </w:rPr>
            </w:pPr>
            <w:r w:rsidRPr="00741474">
              <w:rPr>
                <w:rFonts w:ascii="Calibri" w:eastAsia="Times New Roman" w:hAnsi="Calibri" w:cs="Calibri"/>
                <w:color w:val="000000"/>
                <w:lang w:val="fr-FR"/>
              </w:rPr>
              <w:t> </w:t>
            </w:r>
          </w:p>
        </w:tc>
        <w:tc>
          <w:tcPr>
            <w:tcW w:w="401" w:type="dxa"/>
            <w:tcBorders>
              <w:top w:val="nil"/>
              <w:left w:val="nil"/>
              <w:bottom w:val="single" w:sz="4" w:space="0" w:color="auto"/>
              <w:right w:val="single" w:sz="4" w:space="0" w:color="auto"/>
            </w:tcBorders>
            <w:shd w:val="clear" w:color="auto" w:fill="auto"/>
            <w:vAlign w:val="center"/>
            <w:hideMark/>
          </w:tcPr>
          <w:p w14:paraId="35BF7585" w14:textId="77777777" w:rsidR="00741474" w:rsidRPr="00741474" w:rsidRDefault="00741474" w:rsidP="00741474">
            <w:pPr>
              <w:spacing w:after="0" w:line="240" w:lineRule="auto"/>
              <w:jc w:val="both"/>
              <w:rPr>
                <w:rFonts w:ascii="Calibri" w:eastAsia="Times New Roman" w:hAnsi="Calibri" w:cs="Calibri"/>
                <w:color w:val="000000"/>
                <w:lang w:val="fr-FR"/>
              </w:rPr>
            </w:pPr>
            <w:r w:rsidRPr="00741474">
              <w:rPr>
                <w:rFonts w:ascii="Calibri" w:eastAsia="Times New Roman" w:hAnsi="Calibri" w:cs="Calibri"/>
                <w:color w:val="000000"/>
                <w:lang w:val="fr-FR"/>
              </w:rPr>
              <w:t> </w:t>
            </w:r>
          </w:p>
        </w:tc>
        <w:tc>
          <w:tcPr>
            <w:tcW w:w="512" w:type="dxa"/>
            <w:tcBorders>
              <w:top w:val="nil"/>
              <w:left w:val="nil"/>
              <w:bottom w:val="single" w:sz="4" w:space="0" w:color="auto"/>
              <w:right w:val="single" w:sz="4" w:space="0" w:color="auto"/>
            </w:tcBorders>
            <w:shd w:val="clear" w:color="auto" w:fill="auto"/>
            <w:vAlign w:val="center"/>
            <w:hideMark/>
          </w:tcPr>
          <w:p w14:paraId="0D0C49C2" w14:textId="77777777" w:rsidR="00741474" w:rsidRPr="00741474" w:rsidRDefault="00741474" w:rsidP="00741474">
            <w:pPr>
              <w:spacing w:after="0" w:line="240" w:lineRule="auto"/>
              <w:jc w:val="both"/>
              <w:rPr>
                <w:rFonts w:ascii="Calibri" w:eastAsia="Times New Roman" w:hAnsi="Calibri" w:cs="Calibri"/>
                <w:color w:val="000000"/>
                <w:lang w:val="fr-FR"/>
              </w:rPr>
            </w:pPr>
            <w:r w:rsidRPr="00741474">
              <w:rPr>
                <w:rFonts w:ascii="Calibri" w:eastAsia="Times New Roman" w:hAnsi="Calibri" w:cs="Calibri"/>
                <w:color w:val="000000"/>
                <w:lang w:val="fr-FR"/>
              </w:rPr>
              <w:t> </w:t>
            </w:r>
          </w:p>
        </w:tc>
        <w:tc>
          <w:tcPr>
            <w:tcW w:w="512" w:type="dxa"/>
            <w:tcBorders>
              <w:top w:val="nil"/>
              <w:left w:val="nil"/>
              <w:bottom w:val="single" w:sz="4" w:space="0" w:color="auto"/>
              <w:right w:val="single" w:sz="4" w:space="0" w:color="auto"/>
            </w:tcBorders>
            <w:shd w:val="clear" w:color="auto" w:fill="auto"/>
            <w:vAlign w:val="center"/>
            <w:hideMark/>
          </w:tcPr>
          <w:p w14:paraId="2B76542C" w14:textId="77777777" w:rsidR="00741474" w:rsidRPr="00741474" w:rsidRDefault="00741474" w:rsidP="00741474">
            <w:pPr>
              <w:spacing w:after="0" w:line="240" w:lineRule="auto"/>
              <w:jc w:val="both"/>
              <w:rPr>
                <w:rFonts w:ascii="Calibri" w:eastAsia="Times New Roman" w:hAnsi="Calibri" w:cs="Calibri"/>
                <w:color w:val="000000"/>
                <w:lang w:val="fr-FR"/>
              </w:rPr>
            </w:pPr>
            <w:r w:rsidRPr="00741474">
              <w:rPr>
                <w:rFonts w:ascii="Calibri" w:eastAsia="Times New Roman" w:hAnsi="Calibri" w:cs="Calibri"/>
                <w:color w:val="000000"/>
                <w:lang w:val="fr-FR"/>
              </w:rPr>
              <w:t> </w:t>
            </w:r>
          </w:p>
        </w:tc>
        <w:tc>
          <w:tcPr>
            <w:tcW w:w="512" w:type="dxa"/>
            <w:tcBorders>
              <w:top w:val="nil"/>
              <w:left w:val="nil"/>
              <w:bottom w:val="single" w:sz="4" w:space="0" w:color="auto"/>
              <w:right w:val="single" w:sz="4" w:space="0" w:color="auto"/>
            </w:tcBorders>
            <w:shd w:val="clear" w:color="auto" w:fill="auto"/>
            <w:vAlign w:val="center"/>
            <w:hideMark/>
          </w:tcPr>
          <w:p w14:paraId="7587D467" w14:textId="77777777" w:rsidR="00741474" w:rsidRPr="00741474" w:rsidRDefault="00741474" w:rsidP="00741474">
            <w:pPr>
              <w:spacing w:after="0" w:line="240" w:lineRule="auto"/>
              <w:jc w:val="both"/>
              <w:rPr>
                <w:rFonts w:ascii="Calibri" w:eastAsia="Times New Roman" w:hAnsi="Calibri" w:cs="Calibri"/>
                <w:color w:val="000000"/>
                <w:lang w:val="fr-FR"/>
              </w:rPr>
            </w:pPr>
            <w:r w:rsidRPr="00741474">
              <w:rPr>
                <w:rFonts w:ascii="Calibri" w:eastAsia="Times New Roman" w:hAnsi="Calibri" w:cs="Calibri"/>
                <w:color w:val="000000"/>
                <w:lang w:val="fr-FR"/>
              </w:rPr>
              <w:t> </w:t>
            </w:r>
          </w:p>
        </w:tc>
      </w:tr>
      <w:tr w:rsidR="00741474" w:rsidRPr="00741474" w14:paraId="4FCAA8D1" w14:textId="77777777" w:rsidTr="00E86E74">
        <w:trPr>
          <w:trHeight w:val="900"/>
          <w:jc w:val="center"/>
        </w:trPr>
        <w:tc>
          <w:tcPr>
            <w:tcW w:w="4531" w:type="dxa"/>
            <w:tcBorders>
              <w:top w:val="nil"/>
              <w:left w:val="single" w:sz="4" w:space="0" w:color="auto"/>
              <w:bottom w:val="single" w:sz="4" w:space="0" w:color="auto"/>
              <w:right w:val="single" w:sz="4" w:space="0" w:color="auto"/>
            </w:tcBorders>
            <w:shd w:val="clear" w:color="auto" w:fill="auto"/>
            <w:hideMark/>
          </w:tcPr>
          <w:p w14:paraId="66D1DB4E" w14:textId="77777777" w:rsidR="00741474" w:rsidRPr="00D37EDD" w:rsidRDefault="00741474" w:rsidP="00741474">
            <w:pPr>
              <w:spacing w:after="0" w:line="240" w:lineRule="auto"/>
              <w:jc w:val="both"/>
              <w:rPr>
                <w:rFonts w:ascii="Century Gothic" w:eastAsia="Times New Roman" w:hAnsi="Century Gothic" w:cs="Calibri"/>
                <w:color w:val="000000"/>
                <w:sz w:val="20"/>
                <w:szCs w:val="20"/>
                <w:lang w:val="fr-FR"/>
              </w:rPr>
            </w:pPr>
            <w:r w:rsidRPr="00D37EDD">
              <w:rPr>
                <w:rFonts w:ascii="Century Gothic" w:eastAsia="Times New Roman" w:hAnsi="Century Gothic" w:cs="Calibri"/>
                <w:color w:val="000000"/>
                <w:sz w:val="20"/>
                <w:szCs w:val="20"/>
                <w:lang w:val="fr-FR"/>
              </w:rPr>
              <w:t xml:space="preserve">Réunion de validation du programme de formation (Plan de formation, Fiches descriptives des modules de formation, Manuel de formation) avec CARE </w:t>
            </w:r>
            <w:proofErr w:type="spellStart"/>
            <w:r w:rsidRPr="00D37EDD">
              <w:rPr>
                <w:rFonts w:ascii="Century Gothic" w:eastAsia="Times New Roman" w:hAnsi="Century Gothic" w:cs="Calibri"/>
                <w:color w:val="000000"/>
                <w:sz w:val="20"/>
                <w:szCs w:val="20"/>
                <w:lang w:val="fr-FR"/>
              </w:rPr>
              <w:t>Boeny</w:t>
            </w:r>
            <w:proofErr w:type="spellEnd"/>
          </w:p>
        </w:tc>
        <w:tc>
          <w:tcPr>
            <w:tcW w:w="305" w:type="dxa"/>
            <w:tcBorders>
              <w:top w:val="nil"/>
              <w:left w:val="nil"/>
              <w:bottom w:val="single" w:sz="4" w:space="0" w:color="auto"/>
              <w:right w:val="single" w:sz="4" w:space="0" w:color="auto"/>
            </w:tcBorders>
            <w:shd w:val="clear" w:color="auto" w:fill="auto"/>
            <w:hideMark/>
          </w:tcPr>
          <w:p w14:paraId="1BD7265D" w14:textId="77777777" w:rsidR="00741474" w:rsidRPr="00741474" w:rsidRDefault="00741474" w:rsidP="00741474">
            <w:pPr>
              <w:spacing w:after="0" w:line="240" w:lineRule="auto"/>
              <w:jc w:val="both"/>
              <w:rPr>
                <w:rFonts w:ascii="Calibri" w:eastAsia="Times New Roman" w:hAnsi="Calibri" w:cs="Calibri"/>
                <w:color w:val="000000"/>
                <w:lang w:val="fr-FR"/>
              </w:rPr>
            </w:pPr>
            <w:r w:rsidRPr="00741474">
              <w:rPr>
                <w:rFonts w:ascii="Calibri" w:eastAsia="Times New Roman" w:hAnsi="Calibri" w:cs="Calibri"/>
                <w:color w:val="000000"/>
                <w:lang w:val="fr-FR"/>
              </w:rPr>
              <w:t> </w:t>
            </w:r>
          </w:p>
        </w:tc>
        <w:tc>
          <w:tcPr>
            <w:tcW w:w="401" w:type="dxa"/>
            <w:tcBorders>
              <w:top w:val="nil"/>
              <w:left w:val="nil"/>
              <w:bottom w:val="single" w:sz="4" w:space="0" w:color="auto"/>
              <w:right w:val="single" w:sz="4" w:space="0" w:color="auto"/>
            </w:tcBorders>
            <w:shd w:val="clear" w:color="auto" w:fill="auto"/>
            <w:hideMark/>
          </w:tcPr>
          <w:p w14:paraId="27E78E43" w14:textId="77777777" w:rsidR="00741474" w:rsidRPr="00741474" w:rsidRDefault="00741474" w:rsidP="00741474">
            <w:pPr>
              <w:spacing w:after="0" w:line="240" w:lineRule="auto"/>
              <w:jc w:val="both"/>
              <w:rPr>
                <w:rFonts w:ascii="Calibri" w:eastAsia="Times New Roman" w:hAnsi="Calibri" w:cs="Calibri"/>
                <w:color w:val="000000"/>
                <w:lang w:val="fr-FR"/>
              </w:rPr>
            </w:pPr>
            <w:r w:rsidRPr="00741474">
              <w:rPr>
                <w:rFonts w:ascii="Calibri" w:eastAsia="Times New Roman" w:hAnsi="Calibri" w:cs="Calibri"/>
                <w:color w:val="000000"/>
                <w:lang w:val="fr-FR"/>
              </w:rPr>
              <w:t> </w:t>
            </w:r>
          </w:p>
        </w:tc>
        <w:tc>
          <w:tcPr>
            <w:tcW w:w="401" w:type="dxa"/>
            <w:tcBorders>
              <w:top w:val="nil"/>
              <w:left w:val="nil"/>
              <w:bottom w:val="single" w:sz="4" w:space="0" w:color="auto"/>
              <w:right w:val="single" w:sz="4" w:space="0" w:color="auto"/>
            </w:tcBorders>
            <w:shd w:val="clear" w:color="auto" w:fill="auto"/>
            <w:hideMark/>
          </w:tcPr>
          <w:p w14:paraId="794956F6" w14:textId="77777777" w:rsidR="00741474" w:rsidRPr="00741474" w:rsidRDefault="00741474" w:rsidP="00741474">
            <w:pPr>
              <w:spacing w:after="0" w:line="240" w:lineRule="auto"/>
              <w:jc w:val="both"/>
              <w:rPr>
                <w:rFonts w:ascii="Calibri" w:eastAsia="Times New Roman" w:hAnsi="Calibri" w:cs="Calibri"/>
                <w:color w:val="000000"/>
                <w:lang w:val="fr-FR"/>
              </w:rPr>
            </w:pPr>
            <w:r w:rsidRPr="00741474">
              <w:rPr>
                <w:rFonts w:ascii="Calibri" w:eastAsia="Times New Roman" w:hAnsi="Calibri" w:cs="Calibri"/>
                <w:color w:val="000000"/>
                <w:lang w:val="fr-FR"/>
              </w:rPr>
              <w:t> </w:t>
            </w:r>
          </w:p>
        </w:tc>
        <w:tc>
          <w:tcPr>
            <w:tcW w:w="401" w:type="dxa"/>
            <w:tcBorders>
              <w:top w:val="nil"/>
              <w:left w:val="nil"/>
              <w:bottom w:val="single" w:sz="4" w:space="0" w:color="auto"/>
              <w:right w:val="single" w:sz="4" w:space="0" w:color="auto"/>
            </w:tcBorders>
            <w:shd w:val="clear" w:color="auto" w:fill="auto"/>
            <w:hideMark/>
          </w:tcPr>
          <w:p w14:paraId="0D9A052B" w14:textId="77777777" w:rsidR="00741474" w:rsidRPr="00741474" w:rsidRDefault="00741474" w:rsidP="00741474">
            <w:pPr>
              <w:spacing w:after="0" w:line="240" w:lineRule="auto"/>
              <w:jc w:val="both"/>
              <w:rPr>
                <w:rFonts w:ascii="Calibri" w:eastAsia="Times New Roman" w:hAnsi="Calibri" w:cs="Calibri"/>
                <w:color w:val="000000"/>
                <w:lang w:val="fr-FR"/>
              </w:rPr>
            </w:pPr>
            <w:r w:rsidRPr="00741474">
              <w:rPr>
                <w:rFonts w:ascii="Calibri" w:eastAsia="Times New Roman" w:hAnsi="Calibri" w:cs="Calibri"/>
                <w:color w:val="000000"/>
                <w:lang w:val="fr-FR"/>
              </w:rPr>
              <w:t> </w:t>
            </w:r>
          </w:p>
        </w:tc>
        <w:tc>
          <w:tcPr>
            <w:tcW w:w="401" w:type="dxa"/>
            <w:tcBorders>
              <w:top w:val="nil"/>
              <w:left w:val="nil"/>
              <w:bottom w:val="single" w:sz="4" w:space="0" w:color="auto"/>
              <w:right w:val="single" w:sz="4" w:space="0" w:color="auto"/>
            </w:tcBorders>
            <w:shd w:val="clear" w:color="000000" w:fill="BFBFBF"/>
            <w:hideMark/>
          </w:tcPr>
          <w:p w14:paraId="68C50861" w14:textId="378F260F" w:rsidR="00741474" w:rsidRPr="00741474" w:rsidRDefault="00741474" w:rsidP="00741474">
            <w:pPr>
              <w:spacing w:after="0" w:line="240" w:lineRule="auto"/>
              <w:jc w:val="both"/>
              <w:rPr>
                <w:rFonts w:ascii="Calibri" w:eastAsia="Times New Roman" w:hAnsi="Calibri" w:cs="Calibri"/>
                <w:color w:val="000000"/>
                <w:lang w:val="fr-FR"/>
              </w:rPr>
            </w:pPr>
            <w:r w:rsidRPr="00741474">
              <w:rPr>
                <w:rFonts w:ascii="Calibri" w:eastAsia="Times New Roman" w:hAnsi="Calibri" w:cs="Calibri"/>
                <w:color w:val="000000"/>
                <w:lang w:val="fr-FR"/>
              </w:rPr>
              <w:t> </w:t>
            </w:r>
            <w:r>
              <w:rPr>
                <w:rFonts w:ascii="Calibri" w:eastAsia="Times New Roman" w:hAnsi="Calibri" w:cs="Calibri"/>
                <w:color w:val="000000"/>
                <w:lang w:val="fr-FR"/>
              </w:rPr>
              <w:t>X</w:t>
            </w:r>
          </w:p>
        </w:tc>
        <w:tc>
          <w:tcPr>
            <w:tcW w:w="401" w:type="dxa"/>
            <w:tcBorders>
              <w:top w:val="nil"/>
              <w:left w:val="nil"/>
              <w:bottom w:val="single" w:sz="4" w:space="0" w:color="auto"/>
              <w:right w:val="single" w:sz="4" w:space="0" w:color="auto"/>
            </w:tcBorders>
            <w:shd w:val="clear" w:color="auto" w:fill="auto"/>
            <w:hideMark/>
          </w:tcPr>
          <w:p w14:paraId="69DF4F32" w14:textId="77777777" w:rsidR="00741474" w:rsidRPr="00741474" w:rsidRDefault="00741474" w:rsidP="00741474">
            <w:pPr>
              <w:spacing w:after="0" w:line="240" w:lineRule="auto"/>
              <w:jc w:val="both"/>
              <w:rPr>
                <w:rFonts w:ascii="Calibri" w:eastAsia="Times New Roman" w:hAnsi="Calibri" w:cs="Calibri"/>
                <w:color w:val="000000"/>
                <w:lang w:val="fr-FR"/>
              </w:rPr>
            </w:pPr>
            <w:r w:rsidRPr="00741474">
              <w:rPr>
                <w:rFonts w:ascii="Calibri" w:eastAsia="Times New Roman" w:hAnsi="Calibri" w:cs="Calibri"/>
                <w:color w:val="000000"/>
                <w:lang w:val="fr-FR"/>
              </w:rPr>
              <w:t> </w:t>
            </w:r>
          </w:p>
        </w:tc>
        <w:tc>
          <w:tcPr>
            <w:tcW w:w="401" w:type="dxa"/>
            <w:tcBorders>
              <w:top w:val="nil"/>
              <w:left w:val="nil"/>
              <w:bottom w:val="single" w:sz="4" w:space="0" w:color="auto"/>
              <w:right w:val="single" w:sz="4" w:space="0" w:color="auto"/>
            </w:tcBorders>
            <w:shd w:val="clear" w:color="auto" w:fill="auto"/>
            <w:hideMark/>
          </w:tcPr>
          <w:p w14:paraId="36EE28D3" w14:textId="77777777" w:rsidR="00741474" w:rsidRPr="00741474" w:rsidRDefault="00741474" w:rsidP="00741474">
            <w:pPr>
              <w:spacing w:after="0" w:line="240" w:lineRule="auto"/>
              <w:jc w:val="both"/>
              <w:rPr>
                <w:rFonts w:ascii="Calibri" w:eastAsia="Times New Roman" w:hAnsi="Calibri" w:cs="Calibri"/>
                <w:color w:val="000000"/>
                <w:lang w:val="fr-FR"/>
              </w:rPr>
            </w:pPr>
            <w:r w:rsidRPr="00741474">
              <w:rPr>
                <w:rFonts w:ascii="Calibri" w:eastAsia="Times New Roman" w:hAnsi="Calibri" w:cs="Calibri"/>
                <w:color w:val="000000"/>
                <w:lang w:val="fr-FR"/>
              </w:rPr>
              <w:t> </w:t>
            </w:r>
          </w:p>
        </w:tc>
        <w:tc>
          <w:tcPr>
            <w:tcW w:w="401" w:type="dxa"/>
            <w:tcBorders>
              <w:top w:val="nil"/>
              <w:left w:val="nil"/>
              <w:bottom w:val="single" w:sz="4" w:space="0" w:color="auto"/>
              <w:right w:val="single" w:sz="4" w:space="0" w:color="auto"/>
            </w:tcBorders>
            <w:shd w:val="clear" w:color="auto" w:fill="auto"/>
            <w:hideMark/>
          </w:tcPr>
          <w:p w14:paraId="69A10390" w14:textId="77777777" w:rsidR="00741474" w:rsidRPr="00741474" w:rsidRDefault="00741474" w:rsidP="00741474">
            <w:pPr>
              <w:spacing w:after="0" w:line="240" w:lineRule="auto"/>
              <w:jc w:val="both"/>
              <w:rPr>
                <w:rFonts w:ascii="Calibri" w:eastAsia="Times New Roman" w:hAnsi="Calibri" w:cs="Calibri"/>
                <w:color w:val="000000"/>
                <w:lang w:val="fr-FR"/>
              </w:rPr>
            </w:pPr>
            <w:r w:rsidRPr="00741474">
              <w:rPr>
                <w:rFonts w:ascii="Calibri" w:eastAsia="Times New Roman" w:hAnsi="Calibri" w:cs="Calibri"/>
                <w:color w:val="000000"/>
                <w:lang w:val="fr-FR"/>
              </w:rPr>
              <w:t> </w:t>
            </w:r>
          </w:p>
        </w:tc>
        <w:tc>
          <w:tcPr>
            <w:tcW w:w="401" w:type="dxa"/>
            <w:tcBorders>
              <w:top w:val="nil"/>
              <w:left w:val="nil"/>
              <w:bottom w:val="single" w:sz="4" w:space="0" w:color="auto"/>
              <w:right w:val="single" w:sz="4" w:space="0" w:color="auto"/>
            </w:tcBorders>
            <w:shd w:val="clear" w:color="auto" w:fill="auto"/>
            <w:hideMark/>
          </w:tcPr>
          <w:p w14:paraId="61128E24" w14:textId="77777777" w:rsidR="00741474" w:rsidRPr="00741474" w:rsidRDefault="00741474" w:rsidP="00741474">
            <w:pPr>
              <w:spacing w:after="0" w:line="240" w:lineRule="auto"/>
              <w:jc w:val="both"/>
              <w:rPr>
                <w:rFonts w:ascii="Calibri" w:eastAsia="Times New Roman" w:hAnsi="Calibri" w:cs="Calibri"/>
                <w:color w:val="000000"/>
                <w:lang w:val="fr-FR"/>
              </w:rPr>
            </w:pPr>
            <w:r w:rsidRPr="00741474">
              <w:rPr>
                <w:rFonts w:ascii="Calibri" w:eastAsia="Times New Roman" w:hAnsi="Calibri" w:cs="Calibri"/>
                <w:color w:val="000000"/>
                <w:lang w:val="fr-FR"/>
              </w:rPr>
              <w:t> </w:t>
            </w:r>
          </w:p>
        </w:tc>
        <w:tc>
          <w:tcPr>
            <w:tcW w:w="512" w:type="dxa"/>
            <w:tcBorders>
              <w:top w:val="nil"/>
              <w:left w:val="nil"/>
              <w:bottom w:val="single" w:sz="4" w:space="0" w:color="auto"/>
              <w:right w:val="single" w:sz="4" w:space="0" w:color="auto"/>
            </w:tcBorders>
            <w:shd w:val="clear" w:color="auto" w:fill="auto"/>
            <w:hideMark/>
          </w:tcPr>
          <w:p w14:paraId="1FE3EB53" w14:textId="77777777" w:rsidR="00741474" w:rsidRPr="00741474" w:rsidRDefault="00741474" w:rsidP="00741474">
            <w:pPr>
              <w:spacing w:after="0" w:line="240" w:lineRule="auto"/>
              <w:jc w:val="both"/>
              <w:rPr>
                <w:rFonts w:ascii="Calibri" w:eastAsia="Times New Roman" w:hAnsi="Calibri" w:cs="Calibri"/>
                <w:color w:val="000000"/>
                <w:lang w:val="fr-FR"/>
              </w:rPr>
            </w:pPr>
            <w:r w:rsidRPr="00741474">
              <w:rPr>
                <w:rFonts w:ascii="Calibri" w:eastAsia="Times New Roman" w:hAnsi="Calibri" w:cs="Calibri"/>
                <w:color w:val="000000"/>
                <w:lang w:val="fr-FR"/>
              </w:rPr>
              <w:t> </w:t>
            </w:r>
          </w:p>
        </w:tc>
        <w:tc>
          <w:tcPr>
            <w:tcW w:w="512" w:type="dxa"/>
            <w:tcBorders>
              <w:top w:val="nil"/>
              <w:left w:val="nil"/>
              <w:bottom w:val="single" w:sz="4" w:space="0" w:color="auto"/>
              <w:right w:val="single" w:sz="4" w:space="0" w:color="auto"/>
            </w:tcBorders>
            <w:shd w:val="clear" w:color="auto" w:fill="auto"/>
            <w:hideMark/>
          </w:tcPr>
          <w:p w14:paraId="05C78661" w14:textId="77777777" w:rsidR="00741474" w:rsidRPr="00741474" w:rsidRDefault="00741474" w:rsidP="00741474">
            <w:pPr>
              <w:spacing w:after="0" w:line="240" w:lineRule="auto"/>
              <w:jc w:val="both"/>
              <w:rPr>
                <w:rFonts w:ascii="Calibri" w:eastAsia="Times New Roman" w:hAnsi="Calibri" w:cs="Calibri"/>
                <w:color w:val="000000"/>
                <w:lang w:val="fr-FR"/>
              </w:rPr>
            </w:pPr>
            <w:r w:rsidRPr="00741474">
              <w:rPr>
                <w:rFonts w:ascii="Calibri" w:eastAsia="Times New Roman" w:hAnsi="Calibri" w:cs="Calibri"/>
                <w:color w:val="000000"/>
                <w:lang w:val="fr-FR"/>
              </w:rPr>
              <w:t> </w:t>
            </w:r>
          </w:p>
        </w:tc>
        <w:tc>
          <w:tcPr>
            <w:tcW w:w="512" w:type="dxa"/>
            <w:tcBorders>
              <w:top w:val="nil"/>
              <w:left w:val="nil"/>
              <w:bottom w:val="single" w:sz="4" w:space="0" w:color="auto"/>
              <w:right w:val="single" w:sz="4" w:space="0" w:color="auto"/>
            </w:tcBorders>
            <w:shd w:val="clear" w:color="auto" w:fill="auto"/>
            <w:hideMark/>
          </w:tcPr>
          <w:p w14:paraId="527AE5B1" w14:textId="77777777" w:rsidR="00741474" w:rsidRPr="00741474" w:rsidRDefault="00741474" w:rsidP="00741474">
            <w:pPr>
              <w:spacing w:after="0" w:line="240" w:lineRule="auto"/>
              <w:jc w:val="both"/>
              <w:rPr>
                <w:rFonts w:ascii="Calibri" w:eastAsia="Times New Roman" w:hAnsi="Calibri" w:cs="Calibri"/>
                <w:color w:val="000000"/>
                <w:lang w:val="fr-FR"/>
              </w:rPr>
            </w:pPr>
            <w:r w:rsidRPr="00741474">
              <w:rPr>
                <w:rFonts w:ascii="Calibri" w:eastAsia="Times New Roman" w:hAnsi="Calibri" w:cs="Calibri"/>
                <w:color w:val="000000"/>
                <w:lang w:val="fr-FR"/>
              </w:rPr>
              <w:t> </w:t>
            </w:r>
          </w:p>
        </w:tc>
      </w:tr>
      <w:tr w:rsidR="00741474" w:rsidRPr="00741474" w14:paraId="5DBCEC99" w14:textId="77777777" w:rsidTr="00E86E74">
        <w:trPr>
          <w:trHeight w:val="300"/>
          <w:jc w:val="center"/>
        </w:trPr>
        <w:tc>
          <w:tcPr>
            <w:tcW w:w="4531" w:type="dxa"/>
            <w:tcBorders>
              <w:top w:val="nil"/>
              <w:left w:val="single" w:sz="4" w:space="0" w:color="auto"/>
              <w:bottom w:val="single" w:sz="4" w:space="0" w:color="auto"/>
              <w:right w:val="single" w:sz="4" w:space="0" w:color="auto"/>
            </w:tcBorders>
            <w:shd w:val="clear" w:color="auto" w:fill="auto"/>
            <w:hideMark/>
          </w:tcPr>
          <w:p w14:paraId="2CBB3AE2" w14:textId="77777777" w:rsidR="00741474" w:rsidRPr="00741474" w:rsidRDefault="00741474" w:rsidP="00741474">
            <w:pPr>
              <w:spacing w:after="0" w:line="240" w:lineRule="auto"/>
              <w:jc w:val="both"/>
              <w:rPr>
                <w:rFonts w:ascii="Calibri" w:eastAsia="Times New Roman" w:hAnsi="Calibri" w:cs="Calibri"/>
                <w:color w:val="000000"/>
                <w:lang w:val="fr-FR"/>
              </w:rPr>
            </w:pPr>
            <w:r w:rsidRPr="00741474">
              <w:rPr>
                <w:rFonts w:ascii="Calibri" w:eastAsia="Times New Roman" w:hAnsi="Calibri" w:cs="Calibri"/>
                <w:color w:val="000000"/>
                <w:lang w:val="fr-FR"/>
              </w:rPr>
              <w:t>Finalisation des documents après remarques</w:t>
            </w:r>
          </w:p>
        </w:tc>
        <w:tc>
          <w:tcPr>
            <w:tcW w:w="305" w:type="dxa"/>
            <w:tcBorders>
              <w:top w:val="nil"/>
              <w:left w:val="nil"/>
              <w:bottom w:val="single" w:sz="4" w:space="0" w:color="auto"/>
              <w:right w:val="single" w:sz="4" w:space="0" w:color="auto"/>
            </w:tcBorders>
            <w:shd w:val="clear" w:color="auto" w:fill="auto"/>
            <w:hideMark/>
          </w:tcPr>
          <w:p w14:paraId="25CECB97" w14:textId="77777777" w:rsidR="00741474" w:rsidRPr="00741474" w:rsidRDefault="00741474" w:rsidP="00741474">
            <w:pPr>
              <w:spacing w:after="0" w:line="240" w:lineRule="auto"/>
              <w:jc w:val="both"/>
              <w:rPr>
                <w:rFonts w:ascii="Calibri" w:eastAsia="Times New Roman" w:hAnsi="Calibri" w:cs="Calibri"/>
                <w:color w:val="000000"/>
                <w:lang w:val="fr-FR"/>
              </w:rPr>
            </w:pPr>
            <w:r w:rsidRPr="00741474">
              <w:rPr>
                <w:rFonts w:ascii="Calibri" w:eastAsia="Times New Roman" w:hAnsi="Calibri" w:cs="Calibri"/>
                <w:color w:val="000000"/>
                <w:lang w:val="fr-FR"/>
              </w:rPr>
              <w:t> </w:t>
            </w:r>
          </w:p>
        </w:tc>
        <w:tc>
          <w:tcPr>
            <w:tcW w:w="401" w:type="dxa"/>
            <w:tcBorders>
              <w:top w:val="nil"/>
              <w:left w:val="nil"/>
              <w:bottom w:val="single" w:sz="4" w:space="0" w:color="auto"/>
              <w:right w:val="single" w:sz="4" w:space="0" w:color="auto"/>
            </w:tcBorders>
            <w:shd w:val="clear" w:color="auto" w:fill="auto"/>
            <w:hideMark/>
          </w:tcPr>
          <w:p w14:paraId="09653162" w14:textId="77777777" w:rsidR="00741474" w:rsidRPr="00741474" w:rsidRDefault="00741474" w:rsidP="00741474">
            <w:pPr>
              <w:spacing w:after="0" w:line="240" w:lineRule="auto"/>
              <w:jc w:val="both"/>
              <w:rPr>
                <w:rFonts w:ascii="Calibri" w:eastAsia="Times New Roman" w:hAnsi="Calibri" w:cs="Calibri"/>
                <w:color w:val="000000"/>
                <w:lang w:val="fr-FR"/>
              </w:rPr>
            </w:pPr>
            <w:r w:rsidRPr="00741474">
              <w:rPr>
                <w:rFonts w:ascii="Calibri" w:eastAsia="Times New Roman" w:hAnsi="Calibri" w:cs="Calibri"/>
                <w:color w:val="000000"/>
                <w:lang w:val="fr-FR"/>
              </w:rPr>
              <w:t> </w:t>
            </w:r>
          </w:p>
        </w:tc>
        <w:tc>
          <w:tcPr>
            <w:tcW w:w="401" w:type="dxa"/>
            <w:tcBorders>
              <w:top w:val="nil"/>
              <w:left w:val="nil"/>
              <w:bottom w:val="single" w:sz="4" w:space="0" w:color="auto"/>
              <w:right w:val="single" w:sz="4" w:space="0" w:color="auto"/>
            </w:tcBorders>
            <w:shd w:val="clear" w:color="auto" w:fill="auto"/>
            <w:hideMark/>
          </w:tcPr>
          <w:p w14:paraId="0A2421B2" w14:textId="77777777" w:rsidR="00741474" w:rsidRPr="00741474" w:rsidRDefault="00741474" w:rsidP="00741474">
            <w:pPr>
              <w:spacing w:after="0" w:line="240" w:lineRule="auto"/>
              <w:jc w:val="both"/>
              <w:rPr>
                <w:rFonts w:ascii="Calibri" w:eastAsia="Times New Roman" w:hAnsi="Calibri" w:cs="Calibri"/>
                <w:color w:val="000000"/>
                <w:lang w:val="fr-FR"/>
              </w:rPr>
            </w:pPr>
            <w:r w:rsidRPr="00741474">
              <w:rPr>
                <w:rFonts w:ascii="Calibri" w:eastAsia="Times New Roman" w:hAnsi="Calibri" w:cs="Calibri"/>
                <w:color w:val="000000"/>
                <w:lang w:val="fr-FR"/>
              </w:rPr>
              <w:t> </w:t>
            </w:r>
          </w:p>
        </w:tc>
        <w:tc>
          <w:tcPr>
            <w:tcW w:w="401" w:type="dxa"/>
            <w:tcBorders>
              <w:top w:val="nil"/>
              <w:left w:val="nil"/>
              <w:bottom w:val="single" w:sz="4" w:space="0" w:color="auto"/>
              <w:right w:val="single" w:sz="4" w:space="0" w:color="auto"/>
            </w:tcBorders>
            <w:shd w:val="clear" w:color="auto" w:fill="auto"/>
            <w:hideMark/>
          </w:tcPr>
          <w:p w14:paraId="272D59C5" w14:textId="77777777" w:rsidR="00741474" w:rsidRPr="00741474" w:rsidRDefault="00741474" w:rsidP="00741474">
            <w:pPr>
              <w:spacing w:after="0" w:line="240" w:lineRule="auto"/>
              <w:jc w:val="both"/>
              <w:rPr>
                <w:rFonts w:ascii="Calibri" w:eastAsia="Times New Roman" w:hAnsi="Calibri" w:cs="Calibri"/>
                <w:color w:val="000000"/>
                <w:lang w:val="fr-FR"/>
              </w:rPr>
            </w:pPr>
            <w:r w:rsidRPr="00741474">
              <w:rPr>
                <w:rFonts w:ascii="Calibri" w:eastAsia="Times New Roman" w:hAnsi="Calibri" w:cs="Calibri"/>
                <w:color w:val="000000"/>
                <w:lang w:val="fr-FR"/>
              </w:rPr>
              <w:t> </w:t>
            </w:r>
          </w:p>
        </w:tc>
        <w:tc>
          <w:tcPr>
            <w:tcW w:w="401" w:type="dxa"/>
            <w:tcBorders>
              <w:top w:val="nil"/>
              <w:left w:val="nil"/>
              <w:bottom w:val="single" w:sz="4" w:space="0" w:color="auto"/>
              <w:right w:val="single" w:sz="4" w:space="0" w:color="auto"/>
            </w:tcBorders>
            <w:shd w:val="clear" w:color="auto" w:fill="auto"/>
            <w:hideMark/>
          </w:tcPr>
          <w:p w14:paraId="11D9A593" w14:textId="77777777" w:rsidR="00741474" w:rsidRPr="00741474" w:rsidRDefault="00741474" w:rsidP="00741474">
            <w:pPr>
              <w:spacing w:after="0" w:line="240" w:lineRule="auto"/>
              <w:jc w:val="both"/>
              <w:rPr>
                <w:rFonts w:ascii="Calibri" w:eastAsia="Times New Roman" w:hAnsi="Calibri" w:cs="Calibri"/>
                <w:color w:val="000000"/>
                <w:lang w:val="fr-FR"/>
              </w:rPr>
            </w:pPr>
            <w:r w:rsidRPr="00741474">
              <w:rPr>
                <w:rFonts w:ascii="Calibri" w:eastAsia="Times New Roman" w:hAnsi="Calibri" w:cs="Calibri"/>
                <w:color w:val="000000"/>
                <w:lang w:val="fr-FR"/>
              </w:rPr>
              <w:t> </w:t>
            </w:r>
          </w:p>
        </w:tc>
        <w:tc>
          <w:tcPr>
            <w:tcW w:w="401" w:type="dxa"/>
            <w:tcBorders>
              <w:top w:val="nil"/>
              <w:left w:val="nil"/>
              <w:bottom w:val="single" w:sz="4" w:space="0" w:color="auto"/>
              <w:right w:val="single" w:sz="4" w:space="0" w:color="auto"/>
            </w:tcBorders>
            <w:shd w:val="clear" w:color="000000" w:fill="BFBFBF"/>
            <w:hideMark/>
          </w:tcPr>
          <w:p w14:paraId="65B1A50F" w14:textId="09B3E665" w:rsidR="00741474" w:rsidRPr="00741474" w:rsidRDefault="00741474" w:rsidP="00741474">
            <w:pPr>
              <w:spacing w:after="0" w:line="240" w:lineRule="auto"/>
              <w:jc w:val="both"/>
              <w:rPr>
                <w:rFonts w:ascii="Calibri" w:eastAsia="Times New Roman" w:hAnsi="Calibri" w:cs="Calibri"/>
                <w:color w:val="000000"/>
                <w:lang w:val="fr-FR"/>
              </w:rPr>
            </w:pPr>
            <w:r w:rsidRPr="00741474">
              <w:rPr>
                <w:rFonts w:ascii="Calibri" w:eastAsia="Times New Roman" w:hAnsi="Calibri" w:cs="Calibri"/>
                <w:color w:val="000000"/>
                <w:lang w:val="fr-FR"/>
              </w:rPr>
              <w:t> </w:t>
            </w:r>
            <w:r>
              <w:rPr>
                <w:rFonts w:ascii="Calibri" w:eastAsia="Times New Roman" w:hAnsi="Calibri" w:cs="Calibri"/>
                <w:color w:val="000000"/>
                <w:lang w:val="fr-FR"/>
              </w:rPr>
              <w:t>X</w:t>
            </w:r>
          </w:p>
        </w:tc>
        <w:tc>
          <w:tcPr>
            <w:tcW w:w="401" w:type="dxa"/>
            <w:tcBorders>
              <w:top w:val="nil"/>
              <w:left w:val="nil"/>
              <w:bottom w:val="single" w:sz="4" w:space="0" w:color="auto"/>
              <w:right w:val="single" w:sz="4" w:space="0" w:color="auto"/>
            </w:tcBorders>
            <w:shd w:val="clear" w:color="auto" w:fill="auto"/>
            <w:hideMark/>
          </w:tcPr>
          <w:p w14:paraId="6B16142D" w14:textId="77777777" w:rsidR="00741474" w:rsidRPr="00741474" w:rsidRDefault="00741474" w:rsidP="00741474">
            <w:pPr>
              <w:spacing w:after="0" w:line="240" w:lineRule="auto"/>
              <w:jc w:val="both"/>
              <w:rPr>
                <w:rFonts w:ascii="Calibri" w:eastAsia="Times New Roman" w:hAnsi="Calibri" w:cs="Calibri"/>
                <w:color w:val="000000"/>
                <w:lang w:val="fr-FR"/>
              </w:rPr>
            </w:pPr>
            <w:r w:rsidRPr="00741474">
              <w:rPr>
                <w:rFonts w:ascii="Calibri" w:eastAsia="Times New Roman" w:hAnsi="Calibri" w:cs="Calibri"/>
                <w:color w:val="000000"/>
                <w:lang w:val="fr-FR"/>
              </w:rPr>
              <w:t> </w:t>
            </w:r>
          </w:p>
        </w:tc>
        <w:tc>
          <w:tcPr>
            <w:tcW w:w="401" w:type="dxa"/>
            <w:tcBorders>
              <w:top w:val="nil"/>
              <w:left w:val="nil"/>
              <w:bottom w:val="single" w:sz="4" w:space="0" w:color="auto"/>
              <w:right w:val="single" w:sz="4" w:space="0" w:color="auto"/>
            </w:tcBorders>
            <w:shd w:val="clear" w:color="auto" w:fill="auto"/>
            <w:hideMark/>
          </w:tcPr>
          <w:p w14:paraId="4910F97C" w14:textId="77777777" w:rsidR="00741474" w:rsidRPr="00741474" w:rsidRDefault="00741474" w:rsidP="00741474">
            <w:pPr>
              <w:spacing w:after="0" w:line="240" w:lineRule="auto"/>
              <w:jc w:val="both"/>
              <w:rPr>
                <w:rFonts w:ascii="Calibri" w:eastAsia="Times New Roman" w:hAnsi="Calibri" w:cs="Calibri"/>
                <w:color w:val="000000"/>
                <w:lang w:val="fr-FR"/>
              </w:rPr>
            </w:pPr>
            <w:r w:rsidRPr="00741474">
              <w:rPr>
                <w:rFonts w:ascii="Calibri" w:eastAsia="Times New Roman" w:hAnsi="Calibri" w:cs="Calibri"/>
                <w:color w:val="000000"/>
                <w:lang w:val="fr-FR"/>
              </w:rPr>
              <w:t> </w:t>
            </w:r>
          </w:p>
        </w:tc>
        <w:tc>
          <w:tcPr>
            <w:tcW w:w="401" w:type="dxa"/>
            <w:tcBorders>
              <w:top w:val="nil"/>
              <w:left w:val="nil"/>
              <w:bottom w:val="single" w:sz="4" w:space="0" w:color="auto"/>
              <w:right w:val="single" w:sz="4" w:space="0" w:color="auto"/>
            </w:tcBorders>
            <w:shd w:val="clear" w:color="auto" w:fill="auto"/>
            <w:hideMark/>
          </w:tcPr>
          <w:p w14:paraId="2B3FDCB2" w14:textId="77777777" w:rsidR="00741474" w:rsidRPr="00741474" w:rsidRDefault="00741474" w:rsidP="00741474">
            <w:pPr>
              <w:spacing w:after="0" w:line="240" w:lineRule="auto"/>
              <w:jc w:val="both"/>
              <w:rPr>
                <w:rFonts w:ascii="Calibri" w:eastAsia="Times New Roman" w:hAnsi="Calibri" w:cs="Calibri"/>
                <w:color w:val="000000"/>
                <w:lang w:val="fr-FR"/>
              </w:rPr>
            </w:pPr>
            <w:r w:rsidRPr="00741474">
              <w:rPr>
                <w:rFonts w:ascii="Calibri" w:eastAsia="Times New Roman" w:hAnsi="Calibri" w:cs="Calibri"/>
                <w:color w:val="000000"/>
                <w:lang w:val="fr-FR"/>
              </w:rPr>
              <w:t> </w:t>
            </w:r>
          </w:p>
        </w:tc>
        <w:tc>
          <w:tcPr>
            <w:tcW w:w="512" w:type="dxa"/>
            <w:tcBorders>
              <w:top w:val="nil"/>
              <w:left w:val="nil"/>
              <w:bottom w:val="single" w:sz="4" w:space="0" w:color="auto"/>
              <w:right w:val="single" w:sz="4" w:space="0" w:color="auto"/>
            </w:tcBorders>
            <w:shd w:val="clear" w:color="auto" w:fill="auto"/>
            <w:hideMark/>
          </w:tcPr>
          <w:p w14:paraId="4C02598D" w14:textId="77777777" w:rsidR="00741474" w:rsidRPr="00741474" w:rsidRDefault="00741474" w:rsidP="00741474">
            <w:pPr>
              <w:spacing w:after="0" w:line="240" w:lineRule="auto"/>
              <w:jc w:val="both"/>
              <w:rPr>
                <w:rFonts w:ascii="Calibri" w:eastAsia="Times New Roman" w:hAnsi="Calibri" w:cs="Calibri"/>
                <w:color w:val="000000"/>
                <w:lang w:val="fr-FR"/>
              </w:rPr>
            </w:pPr>
            <w:r w:rsidRPr="00741474">
              <w:rPr>
                <w:rFonts w:ascii="Calibri" w:eastAsia="Times New Roman" w:hAnsi="Calibri" w:cs="Calibri"/>
                <w:color w:val="000000"/>
                <w:lang w:val="fr-FR"/>
              </w:rPr>
              <w:t> </w:t>
            </w:r>
          </w:p>
        </w:tc>
        <w:tc>
          <w:tcPr>
            <w:tcW w:w="512" w:type="dxa"/>
            <w:tcBorders>
              <w:top w:val="nil"/>
              <w:left w:val="nil"/>
              <w:bottom w:val="single" w:sz="4" w:space="0" w:color="auto"/>
              <w:right w:val="single" w:sz="4" w:space="0" w:color="auto"/>
            </w:tcBorders>
            <w:shd w:val="clear" w:color="auto" w:fill="auto"/>
            <w:hideMark/>
          </w:tcPr>
          <w:p w14:paraId="11325B9B" w14:textId="77777777" w:rsidR="00741474" w:rsidRPr="00741474" w:rsidRDefault="00741474" w:rsidP="00741474">
            <w:pPr>
              <w:spacing w:after="0" w:line="240" w:lineRule="auto"/>
              <w:jc w:val="both"/>
              <w:rPr>
                <w:rFonts w:ascii="Calibri" w:eastAsia="Times New Roman" w:hAnsi="Calibri" w:cs="Calibri"/>
                <w:color w:val="000000"/>
                <w:lang w:val="fr-FR"/>
              </w:rPr>
            </w:pPr>
            <w:r w:rsidRPr="00741474">
              <w:rPr>
                <w:rFonts w:ascii="Calibri" w:eastAsia="Times New Roman" w:hAnsi="Calibri" w:cs="Calibri"/>
                <w:color w:val="000000"/>
                <w:lang w:val="fr-FR"/>
              </w:rPr>
              <w:t> </w:t>
            </w:r>
          </w:p>
        </w:tc>
        <w:tc>
          <w:tcPr>
            <w:tcW w:w="512" w:type="dxa"/>
            <w:tcBorders>
              <w:top w:val="nil"/>
              <w:left w:val="nil"/>
              <w:bottom w:val="single" w:sz="4" w:space="0" w:color="auto"/>
              <w:right w:val="single" w:sz="4" w:space="0" w:color="auto"/>
            </w:tcBorders>
            <w:shd w:val="clear" w:color="auto" w:fill="auto"/>
            <w:hideMark/>
          </w:tcPr>
          <w:p w14:paraId="53F0F391" w14:textId="77777777" w:rsidR="00741474" w:rsidRPr="00741474" w:rsidRDefault="00741474" w:rsidP="00741474">
            <w:pPr>
              <w:spacing w:after="0" w:line="240" w:lineRule="auto"/>
              <w:jc w:val="both"/>
              <w:rPr>
                <w:rFonts w:ascii="Calibri" w:eastAsia="Times New Roman" w:hAnsi="Calibri" w:cs="Calibri"/>
                <w:color w:val="000000"/>
                <w:lang w:val="fr-FR"/>
              </w:rPr>
            </w:pPr>
            <w:r w:rsidRPr="00741474">
              <w:rPr>
                <w:rFonts w:ascii="Calibri" w:eastAsia="Times New Roman" w:hAnsi="Calibri" w:cs="Calibri"/>
                <w:color w:val="000000"/>
                <w:lang w:val="fr-FR"/>
              </w:rPr>
              <w:t> </w:t>
            </w:r>
          </w:p>
        </w:tc>
      </w:tr>
      <w:tr w:rsidR="00741474" w:rsidRPr="00741474" w14:paraId="7B063976" w14:textId="77777777" w:rsidTr="00E86E74">
        <w:trPr>
          <w:trHeight w:val="900"/>
          <w:jc w:val="center"/>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33CD8B24" w14:textId="77777777" w:rsidR="00741474" w:rsidRPr="00D37EDD" w:rsidRDefault="00741474" w:rsidP="00741474">
            <w:pPr>
              <w:spacing w:after="0" w:line="240" w:lineRule="auto"/>
              <w:jc w:val="both"/>
              <w:rPr>
                <w:rFonts w:ascii="Century Gothic" w:eastAsia="Times New Roman" w:hAnsi="Century Gothic" w:cs="Calibri"/>
                <w:color w:val="000000"/>
                <w:sz w:val="20"/>
                <w:szCs w:val="20"/>
                <w:lang w:val="fr-FR"/>
              </w:rPr>
            </w:pPr>
            <w:r w:rsidRPr="00D37EDD">
              <w:rPr>
                <w:rFonts w:ascii="Century Gothic" w:eastAsia="Times New Roman" w:hAnsi="Century Gothic" w:cs="Calibri"/>
                <w:b/>
                <w:bCs/>
                <w:color w:val="000000"/>
                <w:sz w:val="20"/>
                <w:szCs w:val="20"/>
                <w:lang w:val="fr-FR"/>
              </w:rPr>
              <w:t>Mise en œuvre proprement dite de la formation :</w:t>
            </w:r>
            <w:r w:rsidRPr="00D37EDD">
              <w:rPr>
                <w:rFonts w:ascii="Century Gothic" w:eastAsia="Times New Roman" w:hAnsi="Century Gothic" w:cs="Calibri"/>
                <w:color w:val="000000"/>
                <w:sz w:val="20"/>
                <w:szCs w:val="20"/>
                <w:lang w:val="fr-FR"/>
              </w:rPr>
              <w:br/>
              <w:t>'- Session théorique</w:t>
            </w:r>
            <w:r w:rsidRPr="00D37EDD">
              <w:rPr>
                <w:rFonts w:ascii="Century Gothic" w:eastAsia="Times New Roman" w:hAnsi="Century Gothic" w:cs="Calibri"/>
                <w:color w:val="000000"/>
                <w:sz w:val="20"/>
                <w:szCs w:val="20"/>
                <w:lang w:val="fr-FR"/>
              </w:rPr>
              <w:br/>
              <w:t>'- Session pratique avec simulation/exercice</w:t>
            </w:r>
          </w:p>
        </w:tc>
        <w:tc>
          <w:tcPr>
            <w:tcW w:w="305" w:type="dxa"/>
            <w:tcBorders>
              <w:top w:val="nil"/>
              <w:left w:val="nil"/>
              <w:bottom w:val="single" w:sz="4" w:space="0" w:color="auto"/>
              <w:right w:val="single" w:sz="4" w:space="0" w:color="auto"/>
            </w:tcBorders>
            <w:shd w:val="clear" w:color="auto" w:fill="auto"/>
            <w:vAlign w:val="center"/>
            <w:hideMark/>
          </w:tcPr>
          <w:p w14:paraId="6F5FAA95" w14:textId="77777777" w:rsidR="00741474" w:rsidRPr="00741474" w:rsidRDefault="00741474" w:rsidP="00741474">
            <w:pPr>
              <w:spacing w:after="0" w:line="240" w:lineRule="auto"/>
              <w:jc w:val="both"/>
              <w:rPr>
                <w:rFonts w:ascii="Calibri" w:eastAsia="Times New Roman" w:hAnsi="Calibri" w:cs="Calibri"/>
                <w:color w:val="000000"/>
                <w:lang w:val="fr-FR"/>
              </w:rPr>
            </w:pPr>
            <w:r w:rsidRPr="00741474">
              <w:rPr>
                <w:rFonts w:ascii="Calibri" w:eastAsia="Times New Roman" w:hAnsi="Calibri" w:cs="Calibri"/>
                <w:color w:val="000000"/>
                <w:lang w:val="fr-FR"/>
              </w:rPr>
              <w:t> </w:t>
            </w:r>
          </w:p>
        </w:tc>
        <w:tc>
          <w:tcPr>
            <w:tcW w:w="401" w:type="dxa"/>
            <w:tcBorders>
              <w:top w:val="nil"/>
              <w:left w:val="nil"/>
              <w:bottom w:val="single" w:sz="4" w:space="0" w:color="auto"/>
              <w:right w:val="single" w:sz="4" w:space="0" w:color="auto"/>
            </w:tcBorders>
            <w:shd w:val="clear" w:color="auto" w:fill="auto"/>
            <w:vAlign w:val="center"/>
            <w:hideMark/>
          </w:tcPr>
          <w:p w14:paraId="44201369" w14:textId="77777777" w:rsidR="00741474" w:rsidRPr="00741474" w:rsidRDefault="00741474" w:rsidP="00741474">
            <w:pPr>
              <w:spacing w:after="0" w:line="240" w:lineRule="auto"/>
              <w:jc w:val="both"/>
              <w:rPr>
                <w:rFonts w:ascii="Calibri" w:eastAsia="Times New Roman" w:hAnsi="Calibri" w:cs="Calibri"/>
                <w:color w:val="000000"/>
                <w:lang w:val="fr-FR"/>
              </w:rPr>
            </w:pPr>
            <w:r w:rsidRPr="00741474">
              <w:rPr>
                <w:rFonts w:ascii="Calibri" w:eastAsia="Times New Roman" w:hAnsi="Calibri" w:cs="Calibri"/>
                <w:color w:val="000000"/>
                <w:lang w:val="fr-FR"/>
              </w:rPr>
              <w:t> </w:t>
            </w:r>
          </w:p>
        </w:tc>
        <w:tc>
          <w:tcPr>
            <w:tcW w:w="401" w:type="dxa"/>
            <w:tcBorders>
              <w:top w:val="nil"/>
              <w:left w:val="nil"/>
              <w:bottom w:val="single" w:sz="4" w:space="0" w:color="auto"/>
              <w:right w:val="single" w:sz="4" w:space="0" w:color="auto"/>
            </w:tcBorders>
            <w:shd w:val="clear" w:color="auto" w:fill="auto"/>
            <w:vAlign w:val="center"/>
            <w:hideMark/>
          </w:tcPr>
          <w:p w14:paraId="1D957199" w14:textId="77777777" w:rsidR="00741474" w:rsidRPr="00741474" w:rsidRDefault="00741474" w:rsidP="00741474">
            <w:pPr>
              <w:spacing w:after="0" w:line="240" w:lineRule="auto"/>
              <w:jc w:val="both"/>
              <w:rPr>
                <w:rFonts w:ascii="Calibri" w:eastAsia="Times New Roman" w:hAnsi="Calibri" w:cs="Calibri"/>
                <w:color w:val="000000"/>
                <w:lang w:val="fr-FR"/>
              </w:rPr>
            </w:pPr>
            <w:r w:rsidRPr="00741474">
              <w:rPr>
                <w:rFonts w:ascii="Calibri" w:eastAsia="Times New Roman" w:hAnsi="Calibri" w:cs="Calibri"/>
                <w:color w:val="000000"/>
                <w:lang w:val="fr-FR"/>
              </w:rPr>
              <w:t> </w:t>
            </w:r>
          </w:p>
        </w:tc>
        <w:tc>
          <w:tcPr>
            <w:tcW w:w="401" w:type="dxa"/>
            <w:tcBorders>
              <w:top w:val="nil"/>
              <w:left w:val="nil"/>
              <w:bottom w:val="single" w:sz="4" w:space="0" w:color="auto"/>
              <w:right w:val="single" w:sz="4" w:space="0" w:color="auto"/>
            </w:tcBorders>
            <w:shd w:val="clear" w:color="auto" w:fill="auto"/>
            <w:vAlign w:val="center"/>
            <w:hideMark/>
          </w:tcPr>
          <w:p w14:paraId="0933B4E1" w14:textId="77777777" w:rsidR="00741474" w:rsidRPr="00741474" w:rsidRDefault="00741474" w:rsidP="00741474">
            <w:pPr>
              <w:spacing w:after="0" w:line="240" w:lineRule="auto"/>
              <w:jc w:val="both"/>
              <w:rPr>
                <w:rFonts w:ascii="Calibri" w:eastAsia="Times New Roman" w:hAnsi="Calibri" w:cs="Calibri"/>
                <w:color w:val="000000"/>
                <w:lang w:val="fr-FR"/>
              </w:rPr>
            </w:pPr>
            <w:r w:rsidRPr="00741474">
              <w:rPr>
                <w:rFonts w:ascii="Calibri" w:eastAsia="Times New Roman" w:hAnsi="Calibri" w:cs="Calibri"/>
                <w:color w:val="000000"/>
                <w:lang w:val="fr-FR"/>
              </w:rPr>
              <w:t> </w:t>
            </w:r>
          </w:p>
        </w:tc>
        <w:tc>
          <w:tcPr>
            <w:tcW w:w="401" w:type="dxa"/>
            <w:tcBorders>
              <w:top w:val="nil"/>
              <w:left w:val="nil"/>
              <w:bottom w:val="single" w:sz="4" w:space="0" w:color="auto"/>
              <w:right w:val="single" w:sz="4" w:space="0" w:color="auto"/>
            </w:tcBorders>
            <w:shd w:val="clear" w:color="auto" w:fill="auto"/>
            <w:vAlign w:val="center"/>
            <w:hideMark/>
          </w:tcPr>
          <w:p w14:paraId="1FAEDB5B" w14:textId="77777777" w:rsidR="00741474" w:rsidRPr="00741474" w:rsidRDefault="00741474" w:rsidP="00741474">
            <w:pPr>
              <w:spacing w:after="0" w:line="240" w:lineRule="auto"/>
              <w:jc w:val="both"/>
              <w:rPr>
                <w:rFonts w:ascii="Calibri" w:eastAsia="Times New Roman" w:hAnsi="Calibri" w:cs="Calibri"/>
                <w:color w:val="000000"/>
                <w:lang w:val="fr-FR"/>
              </w:rPr>
            </w:pPr>
            <w:r w:rsidRPr="00741474">
              <w:rPr>
                <w:rFonts w:ascii="Calibri" w:eastAsia="Times New Roman" w:hAnsi="Calibri" w:cs="Calibri"/>
                <w:color w:val="000000"/>
                <w:lang w:val="fr-FR"/>
              </w:rPr>
              <w:t> </w:t>
            </w:r>
          </w:p>
        </w:tc>
        <w:tc>
          <w:tcPr>
            <w:tcW w:w="401" w:type="dxa"/>
            <w:tcBorders>
              <w:top w:val="nil"/>
              <w:left w:val="nil"/>
              <w:bottom w:val="single" w:sz="4" w:space="0" w:color="auto"/>
              <w:right w:val="single" w:sz="4" w:space="0" w:color="auto"/>
            </w:tcBorders>
            <w:shd w:val="clear" w:color="auto" w:fill="auto"/>
            <w:vAlign w:val="center"/>
            <w:hideMark/>
          </w:tcPr>
          <w:p w14:paraId="1221EDB4" w14:textId="77777777" w:rsidR="00741474" w:rsidRPr="00741474" w:rsidRDefault="00741474" w:rsidP="00741474">
            <w:pPr>
              <w:spacing w:after="0" w:line="240" w:lineRule="auto"/>
              <w:jc w:val="both"/>
              <w:rPr>
                <w:rFonts w:ascii="Calibri" w:eastAsia="Times New Roman" w:hAnsi="Calibri" w:cs="Calibri"/>
                <w:color w:val="000000"/>
                <w:lang w:val="fr-FR"/>
              </w:rPr>
            </w:pPr>
            <w:r w:rsidRPr="00741474">
              <w:rPr>
                <w:rFonts w:ascii="Calibri" w:eastAsia="Times New Roman" w:hAnsi="Calibri" w:cs="Calibri"/>
                <w:color w:val="000000"/>
                <w:lang w:val="fr-FR"/>
              </w:rPr>
              <w:t> </w:t>
            </w:r>
          </w:p>
        </w:tc>
        <w:tc>
          <w:tcPr>
            <w:tcW w:w="401" w:type="dxa"/>
            <w:tcBorders>
              <w:top w:val="nil"/>
              <w:left w:val="nil"/>
              <w:bottom w:val="single" w:sz="4" w:space="0" w:color="auto"/>
              <w:right w:val="single" w:sz="4" w:space="0" w:color="auto"/>
            </w:tcBorders>
            <w:shd w:val="clear" w:color="000000" w:fill="BFBFBF"/>
            <w:vAlign w:val="center"/>
            <w:hideMark/>
          </w:tcPr>
          <w:p w14:paraId="3AA8DC58" w14:textId="5861983D" w:rsidR="00741474" w:rsidRPr="00741474" w:rsidRDefault="00741474" w:rsidP="00741474">
            <w:pPr>
              <w:spacing w:after="0" w:line="240" w:lineRule="auto"/>
              <w:jc w:val="both"/>
              <w:rPr>
                <w:rFonts w:ascii="Calibri" w:eastAsia="Times New Roman" w:hAnsi="Calibri" w:cs="Calibri"/>
                <w:color w:val="000000"/>
                <w:lang w:val="fr-FR"/>
              </w:rPr>
            </w:pPr>
            <w:r w:rsidRPr="00741474">
              <w:rPr>
                <w:rFonts w:ascii="Calibri" w:eastAsia="Times New Roman" w:hAnsi="Calibri" w:cs="Calibri"/>
                <w:color w:val="000000"/>
                <w:lang w:val="fr-FR"/>
              </w:rPr>
              <w:t> </w:t>
            </w:r>
            <w:r>
              <w:rPr>
                <w:rFonts w:ascii="Calibri" w:eastAsia="Times New Roman" w:hAnsi="Calibri" w:cs="Calibri"/>
                <w:color w:val="000000"/>
                <w:lang w:val="fr-FR"/>
              </w:rPr>
              <w:t>X</w:t>
            </w:r>
          </w:p>
        </w:tc>
        <w:tc>
          <w:tcPr>
            <w:tcW w:w="401" w:type="dxa"/>
            <w:tcBorders>
              <w:top w:val="nil"/>
              <w:left w:val="nil"/>
              <w:bottom w:val="single" w:sz="4" w:space="0" w:color="auto"/>
              <w:right w:val="single" w:sz="4" w:space="0" w:color="auto"/>
            </w:tcBorders>
            <w:shd w:val="clear" w:color="000000" w:fill="BFBFBF"/>
            <w:vAlign w:val="center"/>
            <w:hideMark/>
          </w:tcPr>
          <w:p w14:paraId="7B1A0085" w14:textId="05CCCD9E" w:rsidR="00741474" w:rsidRPr="00741474" w:rsidRDefault="00741474" w:rsidP="00741474">
            <w:pPr>
              <w:spacing w:after="0" w:line="240" w:lineRule="auto"/>
              <w:jc w:val="both"/>
              <w:rPr>
                <w:rFonts w:ascii="Calibri" w:eastAsia="Times New Roman" w:hAnsi="Calibri" w:cs="Calibri"/>
                <w:color w:val="000000"/>
                <w:lang w:val="fr-FR"/>
              </w:rPr>
            </w:pPr>
            <w:r w:rsidRPr="00741474">
              <w:rPr>
                <w:rFonts w:ascii="Calibri" w:eastAsia="Times New Roman" w:hAnsi="Calibri" w:cs="Calibri"/>
                <w:color w:val="000000"/>
                <w:lang w:val="fr-FR"/>
              </w:rPr>
              <w:t> </w:t>
            </w:r>
            <w:r>
              <w:rPr>
                <w:rFonts w:ascii="Calibri" w:eastAsia="Times New Roman" w:hAnsi="Calibri" w:cs="Calibri"/>
                <w:color w:val="000000"/>
                <w:lang w:val="fr-FR"/>
              </w:rPr>
              <w:t>X</w:t>
            </w:r>
          </w:p>
        </w:tc>
        <w:tc>
          <w:tcPr>
            <w:tcW w:w="401" w:type="dxa"/>
            <w:tcBorders>
              <w:top w:val="nil"/>
              <w:left w:val="nil"/>
              <w:bottom w:val="single" w:sz="4" w:space="0" w:color="auto"/>
              <w:right w:val="single" w:sz="4" w:space="0" w:color="auto"/>
            </w:tcBorders>
            <w:shd w:val="clear" w:color="000000" w:fill="BFBFBF"/>
            <w:vAlign w:val="center"/>
            <w:hideMark/>
          </w:tcPr>
          <w:p w14:paraId="2F92E561" w14:textId="1CF8CFB0" w:rsidR="00741474" w:rsidRPr="00741474" w:rsidRDefault="00741474" w:rsidP="00741474">
            <w:pPr>
              <w:spacing w:after="0" w:line="240" w:lineRule="auto"/>
              <w:jc w:val="both"/>
              <w:rPr>
                <w:rFonts w:ascii="Calibri" w:eastAsia="Times New Roman" w:hAnsi="Calibri" w:cs="Calibri"/>
                <w:color w:val="000000"/>
                <w:lang w:val="fr-FR"/>
              </w:rPr>
            </w:pPr>
            <w:r w:rsidRPr="00741474">
              <w:rPr>
                <w:rFonts w:ascii="Calibri" w:eastAsia="Times New Roman" w:hAnsi="Calibri" w:cs="Calibri"/>
                <w:color w:val="000000"/>
                <w:lang w:val="fr-FR"/>
              </w:rPr>
              <w:t> </w:t>
            </w:r>
            <w:r>
              <w:rPr>
                <w:rFonts w:ascii="Calibri" w:eastAsia="Times New Roman" w:hAnsi="Calibri" w:cs="Calibri"/>
                <w:color w:val="000000"/>
                <w:lang w:val="fr-FR"/>
              </w:rPr>
              <w:t>X</w:t>
            </w:r>
          </w:p>
        </w:tc>
        <w:tc>
          <w:tcPr>
            <w:tcW w:w="512" w:type="dxa"/>
            <w:tcBorders>
              <w:top w:val="nil"/>
              <w:left w:val="nil"/>
              <w:bottom w:val="single" w:sz="4" w:space="0" w:color="auto"/>
              <w:right w:val="single" w:sz="4" w:space="0" w:color="auto"/>
            </w:tcBorders>
            <w:shd w:val="clear" w:color="auto" w:fill="auto"/>
            <w:vAlign w:val="center"/>
            <w:hideMark/>
          </w:tcPr>
          <w:p w14:paraId="317685D8" w14:textId="77777777" w:rsidR="00741474" w:rsidRPr="00741474" w:rsidRDefault="00741474" w:rsidP="00741474">
            <w:pPr>
              <w:spacing w:after="0" w:line="240" w:lineRule="auto"/>
              <w:jc w:val="both"/>
              <w:rPr>
                <w:rFonts w:ascii="Calibri" w:eastAsia="Times New Roman" w:hAnsi="Calibri" w:cs="Calibri"/>
                <w:color w:val="000000"/>
                <w:lang w:val="fr-FR"/>
              </w:rPr>
            </w:pPr>
            <w:r w:rsidRPr="00741474">
              <w:rPr>
                <w:rFonts w:ascii="Calibri" w:eastAsia="Times New Roman" w:hAnsi="Calibri" w:cs="Calibri"/>
                <w:color w:val="000000"/>
                <w:lang w:val="fr-FR"/>
              </w:rPr>
              <w:t> </w:t>
            </w:r>
          </w:p>
        </w:tc>
        <w:tc>
          <w:tcPr>
            <w:tcW w:w="512" w:type="dxa"/>
            <w:tcBorders>
              <w:top w:val="nil"/>
              <w:left w:val="nil"/>
              <w:bottom w:val="single" w:sz="4" w:space="0" w:color="auto"/>
              <w:right w:val="single" w:sz="4" w:space="0" w:color="auto"/>
            </w:tcBorders>
            <w:shd w:val="clear" w:color="auto" w:fill="auto"/>
            <w:vAlign w:val="center"/>
            <w:hideMark/>
          </w:tcPr>
          <w:p w14:paraId="2AF96D83" w14:textId="77777777" w:rsidR="00741474" w:rsidRPr="00741474" w:rsidRDefault="00741474" w:rsidP="00741474">
            <w:pPr>
              <w:spacing w:after="0" w:line="240" w:lineRule="auto"/>
              <w:jc w:val="both"/>
              <w:rPr>
                <w:rFonts w:ascii="Calibri" w:eastAsia="Times New Roman" w:hAnsi="Calibri" w:cs="Calibri"/>
                <w:color w:val="000000"/>
                <w:lang w:val="fr-FR"/>
              </w:rPr>
            </w:pPr>
            <w:r w:rsidRPr="00741474">
              <w:rPr>
                <w:rFonts w:ascii="Calibri" w:eastAsia="Times New Roman" w:hAnsi="Calibri" w:cs="Calibri"/>
                <w:color w:val="000000"/>
                <w:lang w:val="fr-FR"/>
              </w:rPr>
              <w:t> </w:t>
            </w:r>
          </w:p>
        </w:tc>
        <w:tc>
          <w:tcPr>
            <w:tcW w:w="512" w:type="dxa"/>
            <w:tcBorders>
              <w:top w:val="nil"/>
              <w:left w:val="nil"/>
              <w:bottom w:val="single" w:sz="4" w:space="0" w:color="auto"/>
              <w:right w:val="single" w:sz="4" w:space="0" w:color="auto"/>
            </w:tcBorders>
            <w:shd w:val="clear" w:color="auto" w:fill="auto"/>
            <w:vAlign w:val="center"/>
            <w:hideMark/>
          </w:tcPr>
          <w:p w14:paraId="3DEAFD5A" w14:textId="77777777" w:rsidR="00741474" w:rsidRPr="00741474" w:rsidRDefault="00741474" w:rsidP="00741474">
            <w:pPr>
              <w:spacing w:after="0" w:line="240" w:lineRule="auto"/>
              <w:jc w:val="both"/>
              <w:rPr>
                <w:rFonts w:ascii="Calibri" w:eastAsia="Times New Roman" w:hAnsi="Calibri" w:cs="Calibri"/>
                <w:color w:val="000000"/>
                <w:lang w:val="fr-FR"/>
              </w:rPr>
            </w:pPr>
            <w:r w:rsidRPr="00741474">
              <w:rPr>
                <w:rFonts w:ascii="Calibri" w:eastAsia="Times New Roman" w:hAnsi="Calibri" w:cs="Calibri"/>
                <w:color w:val="000000"/>
                <w:lang w:val="fr-FR"/>
              </w:rPr>
              <w:t> </w:t>
            </w:r>
          </w:p>
        </w:tc>
      </w:tr>
      <w:tr w:rsidR="00741474" w:rsidRPr="00741474" w14:paraId="066042E6" w14:textId="77777777" w:rsidTr="00E86E74">
        <w:trPr>
          <w:trHeight w:val="1245"/>
          <w:jc w:val="center"/>
        </w:trPr>
        <w:tc>
          <w:tcPr>
            <w:tcW w:w="4531" w:type="dxa"/>
            <w:tcBorders>
              <w:top w:val="nil"/>
              <w:left w:val="single" w:sz="4" w:space="0" w:color="auto"/>
              <w:bottom w:val="single" w:sz="4" w:space="0" w:color="auto"/>
              <w:right w:val="single" w:sz="4" w:space="0" w:color="auto"/>
            </w:tcBorders>
            <w:shd w:val="clear" w:color="auto" w:fill="auto"/>
            <w:hideMark/>
          </w:tcPr>
          <w:p w14:paraId="38D766EB" w14:textId="77777777" w:rsidR="00741474" w:rsidRPr="00D37EDD" w:rsidRDefault="00741474" w:rsidP="00741474">
            <w:pPr>
              <w:spacing w:after="0" w:line="240" w:lineRule="auto"/>
              <w:jc w:val="both"/>
              <w:rPr>
                <w:rFonts w:ascii="Century Gothic" w:eastAsia="Times New Roman" w:hAnsi="Century Gothic" w:cs="Calibri"/>
                <w:color w:val="000000"/>
                <w:sz w:val="20"/>
                <w:szCs w:val="20"/>
                <w:lang w:val="fr-FR"/>
              </w:rPr>
            </w:pPr>
            <w:r w:rsidRPr="00D37EDD">
              <w:rPr>
                <w:rFonts w:ascii="Century Gothic" w:eastAsia="Times New Roman" w:hAnsi="Century Gothic" w:cs="Calibri"/>
                <w:color w:val="000000"/>
                <w:sz w:val="20"/>
                <w:szCs w:val="20"/>
                <w:lang w:val="fr-FR"/>
              </w:rPr>
              <w:t>Évaluation de la formation (évaluation de satisfaction, évaluation pédagogique, évaluation de transfert, évaluation des effets de la formation) pour mesurer l’efficacité des dispositifs mis en place et restituer les résultats des activités de formation ;</w:t>
            </w:r>
          </w:p>
        </w:tc>
        <w:tc>
          <w:tcPr>
            <w:tcW w:w="305" w:type="dxa"/>
            <w:tcBorders>
              <w:top w:val="nil"/>
              <w:left w:val="nil"/>
              <w:bottom w:val="single" w:sz="4" w:space="0" w:color="auto"/>
              <w:right w:val="single" w:sz="4" w:space="0" w:color="auto"/>
            </w:tcBorders>
            <w:shd w:val="clear" w:color="auto" w:fill="auto"/>
            <w:hideMark/>
          </w:tcPr>
          <w:p w14:paraId="3A94135F" w14:textId="77777777" w:rsidR="00741474" w:rsidRPr="00741474" w:rsidRDefault="00741474" w:rsidP="00741474">
            <w:pPr>
              <w:spacing w:after="0" w:line="240" w:lineRule="auto"/>
              <w:jc w:val="both"/>
              <w:rPr>
                <w:rFonts w:ascii="Calibri" w:eastAsia="Times New Roman" w:hAnsi="Calibri" w:cs="Calibri"/>
                <w:color w:val="000000"/>
                <w:lang w:val="fr-FR"/>
              </w:rPr>
            </w:pPr>
            <w:r w:rsidRPr="00741474">
              <w:rPr>
                <w:rFonts w:ascii="Calibri" w:eastAsia="Times New Roman" w:hAnsi="Calibri" w:cs="Calibri"/>
                <w:color w:val="000000"/>
                <w:lang w:val="fr-FR"/>
              </w:rPr>
              <w:t> </w:t>
            </w:r>
          </w:p>
        </w:tc>
        <w:tc>
          <w:tcPr>
            <w:tcW w:w="401" w:type="dxa"/>
            <w:tcBorders>
              <w:top w:val="nil"/>
              <w:left w:val="nil"/>
              <w:bottom w:val="single" w:sz="4" w:space="0" w:color="auto"/>
              <w:right w:val="single" w:sz="4" w:space="0" w:color="auto"/>
            </w:tcBorders>
            <w:shd w:val="clear" w:color="auto" w:fill="auto"/>
            <w:hideMark/>
          </w:tcPr>
          <w:p w14:paraId="5DB800B9" w14:textId="77777777" w:rsidR="00741474" w:rsidRPr="00741474" w:rsidRDefault="00741474" w:rsidP="00741474">
            <w:pPr>
              <w:spacing w:after="0" w:line="240" w:lineRule="auto"/>
              <w:jc w:val="both"/>
              <w:rPr>
                <w:rFonts w:ascii="Calibri" w:eastAsia="Times New Roman" w:hAnsi="Calibri" w:cs="Calibri"/>
                <w:color w:val="000000"/>
                <w:lang w:val="fr-FR"/>
              </w:rPr>
            </w:pPr>
            <w:r w:rsidRPr="00741474">
              <w:rPr>
                <w:rFonts w:ascii="Calibri" w:eastAsia="Times New Roman" w:hAnsi="Calibri" w:cs="Calibri"/>
                <w:color w:val="000000"/>
                <w:lang w:val="fr-FR"/>
              </w:rPr>
              <w:t> </w:t>
            </w:r>
          </w:p>
        </w:tc>
        <w:tc>
          <w:tcPr>
            <w:tcW w:w="401" w:type="dxa"/>
            <w:tcBorders>
              <w:top w:val="nil"/>
              <w:left w:val="nil"/>
              <w:bottom w:val="single" w:sz="4" w:space="0" w:color="auto"/>
              <w:right w:val="single" w:sz="4" w:space="0" w:color="auto"/>
            </w:tcBorders>
            <w:shd w:val="clear" w:color="auto" w:fill="auto"/>
            <w:hideMark/>
          </w:tcPr>
          <w:p w14:paraId="7700918B" w14:textId="77777777" w:rsidR="00741474" w:rsidRPr="00741474" w:rsidRDefault="00741474" w:rsidP="00741474">
            <w:pPr>
              <w:spacing w:after="0" w:line="240" w:lineRule="auto"/>
              <w:jc w:val="both"/>
              <w:rPr>
                <w:rFonts w:ascii="Calibri" w:eastAsia="Times New Roman" w:hAnsi="Calibri" w:cs="Calibri"/>
                <w:color w:val="000000"/>
                <w:lang w:val="fr-FR"/>
              </w:rPr>
            </w:pPr>
            <w:r w:rsidRPr="00741474">
              <w:rPr>
                <w:rFonts w:ascii="Calibri" w:eastAsia="Times New Roman" w:hAnsi="Calibri" w:cs="Calibri"/>
                <w:color w:val="000000"/>
                <w:lang w:val="fr-FR"/>
              </w:rPr>
              <w:t> </w:t>
            </w:r>
          </w:p>
        </w:tc>
        <w:tc>
          <w:tcPr>
            <w:tcW w:w="401" w:type="dxa"/>
            <w:tcBorders>
              <w:top w:val="nil"/>
              <w:left w:val="nil"/>
              <w:bottom w:val="single" w:sz="4" w:space="0" w:color="auto"/>
              <w:right w:val="single" w:sz="4" w:space="0" w:color="auto"/>
            </w:tcBorders>
            <w:shd w:val="clear" w:color="auto" w:fill="auto"/>
            <w:hideMark/>
          </w:tcPr>
          <w:p w14:paraId="6BDC879E" w14:textId="77777777" w:rsidR="00741474" w:rsidRPr="00741474" w:rsidRDefault="00741474" w:rsidP="00741474">
            <w:pPr>
              <w:spacing w:after="0" w:line="240" w:lineRule="auto"/>
              <w:jc w:val="both"/>
              <w:rPr>
                <w:rFonts w:ascii="Calibri" w:eastAsia="Times New Roman" w:hAnsi="Calibri" w:cs="Calibri"/>
                <w:color w:val="000000"/>
                <w:lang w:val="fr-FR"/>
              </w:rPr>
            </w:pPr>
            <w:r w:rsidRPr="00741474">
              <w:rPr>
                <w:rFonts w:ascii="Calibri" w:eastAsia="Times New Roman" w:hAnsi="Calibri" w:cs="Calibri"/>
                <w:color w:val="000000"/>
                <w:lang w:val="fr-FR"/>
              </w:rPr>
              <w:t> </w:t>
            </w:r>
          </w:p>
        </w:tc>
        <w:tc>
          <w:tcPr>
            <w:tcW w:w="401" w:type="dxa"/>
            <w:tcBorders>
              <w:top w:val="nil"/>
              <w:left w:val="nil"/>
              <w:bottom w:val="single" w:sz="4" w:space="0" w:color="auto"/>
              <w:right w:val="single" w:sz="4" w:space="0" w:color="auto"/>
            </w:tcBorders>
            <w:shd w:val="clear" w:color="auto" w:fill="auto"/>
            <w:hideMark/>
          </w:tcPr>
          <w:p w14:paraId="064B97A3" w14:textId="77777777" w:rsidR="00741474" w:rsidRPr="00741474" w:rsidRDefault="00741474" w:rsidP="00741474">
            <w:pPr>
              <w:spacing w:after="0" w:line="240" w:lineRule="auto"/>
              <w:jc w:val="both"/>
              <w:rPr>
                <w:rFonts w:ascii="Calibri" w:eastAsia="Times New Roman" w:hAnsi="Calibri" w:cs="Calibri"/>
                <w:color w:val="000000"/>
                <w:lang w:val="fr-FR"/>
              </w:rPr>
            </w:pPr>
            <w:r w:rsidRPr="00741474">
              <w:rPr>
                <w:rFonts w:ascii="Calibri" w:eastAsia="Times New Roman" w:hAnsi="Calibri" w:cs="Calibri"/>
                <w:color w:val="000000"/>
                <w:lang w:val="fr-FR"/>
              </w:rPr>
              <w:t> </w:t>
            </w:r>
          </w:p>
        </w:tc>
        <w:tc>
          <w:tcPr>
            <w:tcW w:w="401" w:type="dxa"/>
            <w:tcBorders>
              <w:top w:val="nil"/>
              <w:left w:val="nil"/>
              <w:bottom w:val="single" w:sz="4" w:space="0" w:color="auto"/>
              <w:right w:val="single" w:sz="4" w:space="0" w:color="auto"/>
            </w:tcBorders>
            <w:shd w:val="clear" w:color="auto" w:fill="auto"/>
            <w:hideMark/>
          </w:tcPr>
          <w:p w14:paraId="1D04F699" w14:textId="77777777" w:rsidR="00741474" w:rsidRPr="00741474" w:rsidRDefault="00741474" w:rsidP="00741474">
            <w:pPr>
              <w:spacing w:after="0" w:line="240" w:lineRule="auto"/>
              <w:jc w:val="both"/>
              <w:rPr>
                <w:rFonts w:ascii="Calibri" w:eastAsia="Times New Roman" w:hAnsi="Calibri" w:cs="Calibri"/>
                <w:color w:val="000000"/>
                <w:lang w:val="fr-FR"/>
              </w:rPr>
            </w:pPr>
            <w:r w:rsidRPr="00741474">
              <w:rPr>
                <w:rFonts w:ascii="Calibri" w:eastAsia="Times New Roman" w:hAnsi="Calibri" w:cs="Calibri"/>
                <w:color w:val="000000"/>
                <w:lang w:val="fr-FR"/>
              </w:rPr>
              <w:t> </w:t>
            </w:r>
          </w:p>
        </w:tc>
        <w:tc>
          <w:tcPr>
            <w:tcW w:w="401" w:type="dxa"/>
            <w:tcBorders>
              <w:top w:val="nil"/>
              <w:left w:val="nil"/>
              <w:bottom w:val="single" w:sz="4" w:space="0" w:color="auto"/>
              <w:right w:val="single" w:sz="4" w:space="0" w:color="auto"/>
            </w:tcBorders>
            <w:shd w:val="clear" w:color="auto" w:fill="auto"/>
            <w:hideMark/>
          </w:tcPr>
          <w:p w14:paraId="62750FC4" w14:textId="77777777" w:rsidR="00741474" w:rsidRPr="00741474" w:rsidRDefault="00741474" w:rsidP="00741474">
            <w:pPr>
              <w:spacing w:after="0" w:line="240" w:lineRule="auto"/>
              <w:jc w:val="both"/>
              <w:rPr>
                <w:rFonts w:ascii="Calibri" w:eastAsia="Times New Roman" w:hAnsi="Calibri" w:cs="Calibri"/>
                <w:color w:val="000000"/>
                <w:lang w:val="fr-FR"/>
              </w:rPr>
            </w:pPr>
            <w:r w:rsidRPr="00741474">
              <w:rPr>
                <w:rFonts w:ascii="Calibri" w:eastAsia="Times New Roman" w:hAnsi="Calibri" w:cs="Calibri"/>
                <w:color w:val="000000"/>
                <w:lang w:val="fr-FR"/>
              </w:rPr>
              <w:t> </w:t>
            </w:r>
          </w:p>
        </w:tc>
        <w:tc>
          <w:tcPr>
            <w:tcW w:w="401" w:type="dxa"/>
            <w:tcBorders>
              <w:top w:val="nil"/>
              <w:left w:val="nil"/>
              <w:bottom w:val="single" w:sz="4" w:space="0" w:color="auto"/>
              <w:right w:val="single" w:sz="4" w:space="0" w:color="auto"/>
            </w:tcBorders>
            <w:shd w:val="clear" w:color="auto" w:fill="auto"/>
            <w:hideMark/>
          </w:tcPr>
          <w:p w14:paraId="3FEAB748" w14:textId="77777777" w:rsidR="00741474" w:rsidRPr="00741474" w:rsidRDefault="00741474" w:rsidP="00741474">
            <w:pPr>
              <w:spacing w:after="0" w:line="240" w:lineRule="auto"/>
              <w:jc w:val="both"/>
              <w:rPr>
                <w:rFonts w:ascii="Calibri" w:eastAsia="Times New Roman" w:hAnsi="Calibri" w:cs="Calibri"/>
                <w:color w:val="000000"/>
                <w:lang w:val="fr-FR"/>
              </w:rPr>
            </w:pPr>
            <w:r w:rsidRPr="00741474">
              <w:rPr>
                <w:rFonts w:ascii="Calibri" w:eastAsia="Times New Roman" w:hAnsi="Calibri" w:cs="Calibri"/>
                <w:color w:val="000000"/>
                <w:lang w:val="fr-FR"/>
              </w:rPr>
              <w:t> </w:t>
            </w:r>
          </w:p>
        </w:tc>
        <w:tc>
          <w:tcPr>
            <w:tcW w:w="401" w:type="dxa"/>
            <w:tcBorders>
              <w:top w:val="nil"/>
              <w:left w:val="nil"/>
              <w:bottom w:val="single" w:sz="4" w:space="0" w:color="auto"/>
              <w:right w:val="single" w:sz="4" w:space="0" w:color="auto"/>
            </w:tcBorders>
            <w:shd w:val="clear" w:color="auto" w:fill="auto"/>
            <w:hideMark/>
          </w:tcPr>
          <w:p w14:paraId="2A862045" w14:textId="77777777" w:rsidR="00741474" w:rsidRPr="00741474" w:rsidRDefault="00741474" w:rsidP="00741474">
            <w:pPr>
              <w:spacing w:after="0" w:line="240" w:lineRule="auto"/>
              <w:jc w:val="both"/>
              <w:rPr>
                <w:rFonts w:ascii="Calibri" w:eastAsia="Times New Roman" w:hAnsi="Calibri" w:cs="Calibri"/>
                <w:color w:val="000000"/>
                <w:lang w:val="fr-FR"/>
              </w:rPr>
            </w:pPr>
            <w:r w:rsidRPr="00741474">
              <w:rPr>
                <w:rFonts w:ascii="Calibri" w:eastAsia="Times New Roman" w:hAnsi="Calibri" w:cs="Calibri"/>
                <w:color w:val="000000"/>
                <w:lang w:val="fr-FR"/>
              </w:rPr>
              <w:t> </w:t>
            </w:r>
          </w:p>
        </w:tc>
        <w:tc>
          <w:tcPr>
            <w:tcW w:w="512" w:type="dxa"/>
            <w:tcBorders>
              <w:top w:val="nil"/>
              <w:left w:val="nil"/>
              <w:bottom w:val="single" w:sz="4" w:space="0" w:color="auto"/>
              <w:right w:val="single" w:sz="4" w:space="0" w:color="auto"/>
            </w:tcBorders>
            <w:shd w:val="clear" w:color="000000" w:fill="BFBFBF"/>
            <w:hideMark/>
          </w:tcPr>
          <w:p w14:paraId="7690CC1B" w14:textId="444EE5B3" w:rsidR="00741474" w:rsidRPr="00741474" w:rsidRDefault="00741474" w:rsidP="00741474">
            <w:pPr>
              <w:spacing w:after="0" w:line="240" w:lineRule="auto"/>
              <w:jc w:val="both"/>
              <w:rPr>
                <w:rFonts w:ascii="Calibri" w:eastAsia="Times New Roman" w:hAnsi="Calibri" w:cs="Calibri"/>
                <w:color w:val="000000"/>
                <w:lang w:val="fr-FR"/>
              </w:rPr>
            </w:pPr>
            <w:r w:rsidRPr="00741474">
              <w:rPr>
                <w:rFonts w:ascii="Calibri" w:eastAsia="Times New Roman" w:hAnsi="Calibri" w:cs="Calibri"/>
                <w:color w:val="000000"/>
                <w:lang w:val="fr-FR"/>
              </w:rPr>
              <w:t> </w:t>
            </w:r>
            <w:r>
              <w:rPr>
                <w:rFonts w:ascii="Calibri" w:eastAsia="Times New Roman" w:hAnsi="Calibri" w:cs="Calibri"/>
                <w:color w:val="000000"/>
                <w:lang w:val="fr-FR"/>
              </w:rPr>
              <w:t>X</w:t>
            </w:r>
          </w:p>
        </w:tc>
        <w:tc>
          <w:tcPr>
            <w:tcW w:w="512" w:type="dxa"/>
            <w:tcBorders>
              <w:top w:val="nil"/>
              <w:left w:val="nil"/>
              <w:bottom w:val="single" w:sz="4" w:space="0" w:color="auto"/>
              <w:right w:val="single" w:sz="4" w:space="0" w:color="auto"/>
            </w:tcBorders>
            <w:shd w:val="clear" w:color="auto" w:fill="auto"/>
            <w:hideMark/>
          </w:tcPr>
          <w:p w14:paraId="2BF32E3B" w14:textId="77777777" w:rsidR="00741474" w:rsidRPr="00741474" w:rsidRDefault="00741474" w:rsidP="00741474">
            <w:pPr>
              <w:spacing w:after="0" w:line="240" w:lineRule="auto"/>
              <w:jc w:val="both"/>
              <w:rPr>
                <w:rFonts w:ascii="Calibri" w:eastAsia="Times New Roman" w:hAnsi="Calibri" w:cs="Calibri"/>
                <w:color w:val="000000"/>
                <w:lang w:val="fr-FR"/>
              </w:rPr>
            </w:pPr>
            <w:r w:rsidRPr="00741474">
              <w:rPr>
                <w:rFonts w:ascii="Calibri" w:eastAsia="Times New Roman" w:hAnsi="Calibri" w:cs="Calibri"/>
                <w:color w:val="000000"/>
                <w:lang w:val="fr-FR"/>
              </w:rPr>
              <w:t> </w:t>
            </w:r>
          </w:p>
        </w:tc>
        <w:tc>
          <w:tcPr>
            <w:tcW w:w="512" w:type="dxa"/>
            <w:tcBorders>
              <w:top w:val="nil"/>
              <w:left w:val="nil"/>
              <w:bottom w:val="single" w:sz="4" w:space="0" w:color="auto"/>
              <w:right w:val="single" w:sz="4" w:space="0" w:color="auto"/>
            </w:tcBorders>
            <w:shd w:val="clear" w:color="auto" w:fill="auto"/>
            <w:hideMark/>
          </w:tcPr>
          <w:p w14:paraId="2B41622E" w14:textId="77777777" w:rsidR="00741474" w:rsidRPr="00741474" w:rsidRDefault="00741474" w:rsidP="00741474">
            <w:pPr>
              <w:spacing w:after="0" w:line="240" w:lineRule="auto"/>
              <w:jc w:val="both"/>
              <w:rPr>
                <w:rFonts w:ascii="Calibri" w:eastAsia="Times New Roman" w:hAnsi="Calibri" w:cs="Calibri"/>
                <w:color w:val="000000"/>
                <w:lang w:val="fr-FR"/>
              </w:rPr>
            </w:pPr>
            <w:r w:rsidRPr="00741474">
              <w:rPr>
                <w:rFonts w:ascii="Calibri" w:eastAsia="Times New Roman" w:hAnsi="Calibri" w:cs="Calibri"/>
                <w:color w:val="000000"/>
                <w:lang w:val="fr-FR"/>
              </w:rPr>
              <w:t> </w:t>
            </w:r>
          </w:p>
        </w:tc>
      </w:tr>
      <w:tr w:rsidR="00741474" w:rsidRPr="00741474" w14:paraId="3938D273" w14:textId="77777777" w:rsidTr="00E86E74">
        <w:trPr>
          <w:trHeight w:val="300"/>
          <w:jc w:val="center"/>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35F33045" w14:textId="77777777" w:rsidR="00741474" w:rsidRPr="00D37EDD" w:rsidRDefault="00741474" w:rsidP="00741474">
            <w:pPr>
              <w:spacing w:after="0" w:line="240" w:lineRule="auto"/>
              <w:jc w:val="both"/>
              <w:rPr>
                <w:rFonts w:ascii="Century Gothic" w:eastAsia="Times New Roman" w:hAnsi="Century Gothic" w:cs="Calibri"/>
                <w:color w:val="000000"/>
              </w:rPr>
            </w:pPr>
            <w:r w:rsidRPr="00D37EDD">
              <w:rPr>
                <w:rFonts w:ascii="Century Gothic" w:eastAsia="Times New Roman" w:hAnsi="Century Gothic" w:cs="Calibri"/>
                <w:color w:val="000000"/>
              </w:rPr>
              <w:t>Rapportage</w:t>
            </w:r>
          </w:p>
        </w:tc>
        <w:tc>
          <w:tcPr>
            <w:tcW w:w="305" w:type="dxa"/>
            <w:tcBorders>
              <w:top w:val="nil"/>
              <w:left w:val="nil"/>
              <w:bottom w:val="single" w:sz="4" w:space="0" w:color="auto"/>
              <w:right w:val="single" w:sz="4" w:space="0" w:color="auto"/>
            </w:tcBorders>
            <w:shd w:val="clear" w:color="auto" w:fill="auto"/>
            <w:vAlign w:val="center"/>
            <w:hideMark/>
          </w:tcPr>
          <w:p w14:paraId="4D8FA22E" w14:textId="77777777" w:rsidR="00741474" w:rsidRPr="00741474" w:rsidRDefault="00741474" w:rsidP="00741474">
            <w:pPr>
              <w:spacing w:after="0" w:line="240" w:lineRule="auto"/>
              <w:jc w:val="both"/>
              <w:rPr>
                <w:rFonts w:ascii="Calibri" w:eastAsia="Times New Roman" w:hAnsi="Calibri" w:cs="Calibri"/>
                <w:color w:val="000000"/>
              </w:rPr>
            </w:pPr>
            <w:r w:rsidRPr="00741474">
              <w:rPr>
                <w:rFonts w:ascii="Calibri" w:eastAsia="Times New Roman" w:hAnsi="Calibri" w:cs="Calibri"/>
                <w:color w:val="000000"/>
              </w:rPr>
              <w:t> </w:t>
            </w:r>
          </w:p>
        </w:tc>
        <w:tc>
          <w:tcPr>
            <w:tcW w:w="401" w:type="dxa"/>
            <w:tcBorders>
              <w:top w:val="nil"/>
              <w:left w:val="nil"/>
              <w:bottom w:val="single" w:sz="4" w:space="0" w:color="auto"/>
              <w:right w:val="single" w:sz="4" w:space="0" w:color="auto"/>
            </w:tcBorders>
            <w:shd w:val="clear" w:color="auto" w:fill="auto"/>
            <w:vAlign w:val="center"/>
            <w:hideMark/>
          </w:tcPr>
          <w:p w14:paraId="1A4D93C2" w14:textId="77777777" w:rsidR="00741474" w:rsidRPr="00741474" w:rsidRDefault="00741474" w:rsidP="00741474">
            <w:pPr>
              <w:spacing w:after="0" w:line="240" w:lineRule="auto"/>
              <w:jc w:val="both"/>
              <w:rPr>
                <w:rFonts w:ascii="Calibri" w:eastAsia="Times New Roman" w:hAnsi="Calibri" w:cs="Calibri"/>
                <w:color w:val="000000"/>
              </w:rPr>
            </w:pPr>
            <w:r w:rsidRPr="00741474">
              <w:rPr>
                <w:rFonts w:ascii="Calibri" w:eastAsia="Times New Roman" w:hAnsi="Calibri" w:cs="Calibri"/>
                <w:color w:val="000000"/>
              </w:rPr>
              <w:t> </w:t>
            </w:r>
          </w:p>
        </w:tc>
        <w:tc>
          <w:tcPr>
            <w:tcW w:w="401" w:type="dxa"/>
            <w:tcBorders>
              <w:top w:val="nil"/>
              <w:left w:val="nil"/>
              <w:bottom w:val="single" w:sz="4" w:space="0" w:color="auto"/>
              <w:right w:val="single" w:sz="4" w:space="0" w:color="auto"/>
            </w:tcBorders>
            <w:shd w:val="clear" w:color="auto" w:fill="auto"/>
            <w:vAlign w:val="center"/>
            <w:hideMark/>
          </w:tcPr>
          <w:p w14:paraId="2D2A332C" w14:textId="77777777" w:rsidR="00741474" w:rsidRPr="00741474" w:rsidRDefault="00741474" w:rsidP="00741474">
            <w:pPr>
              <w:spacing w:after="0" w:line="240" w:lineRule="auto"/>
              <w:jc w:val="both"/>
              <w:rPr>
                <w:rFonts w:ascii="Calibri" w:eastAsia="Times New Roman" w:hAnsi="Calibri" w:cs="Calibri"/>
                <w:color w:val="000000"/>
              </w:rPr>
            </w:pPr>
            <w:r w:rsidRPr="00741474">
              <w:rPr>
                <w:rFonts w:ascii="Calibri" w:eastAsia="Times New Roman" w:hAnsi="Calibri" w:cs="Calibri"/>
                <w:color w:val="000000"/>
              </w:rPr>
              <w:t> </w:t>
            </w:r>
          </w:p>
        </w:tc>
        <w:tc>
          <w:tcPr>
            <w:tcW w:w="401" w:type="dxa"/>
            <w:tcBorders>
              <w:top w:val="nil"/>
              <w:left w:val="nil"/>
              <w:bottom w:val="single" w:sz="4" w:space="0" w:color="auto"/>
              <w:right w:val="single" w:sz="4" w:space="0" w:color="auto"/>
            </w:tcBorders>
            <w:shd w:val="clear" w:color="auto" w:fill="auto"/>
            <w:vAlign w:val="center"/>
            <w:hideMark/>
          </w:tcPr>
          <w:p w14:paraId="46F9F394" w14:textId="77777777" w:rsidR="00741474" w:rsidRPr="00741474" w:rsidRDefault="00741474" w:rsidP="00741474">
            <w:pPr>
              <w:spacing w:after="0" w:line="240" w:lineRule="auto"/>
              <w:jc w:val="both"/>
              <w:rPr>
                <w:rFonts w:ascii="Calibri" w:eastAsia="Times New Roman" w:hAnsi="Calibri" w:cs="Calibri"/>
                <w:color w:val="000000"/>
              </w:rPr>
            </w:pPr>
            <w:r w:rsidRPr="00741474">
              <w:rPr>
                <w:rFonts w:ascii="Calibri" w:eastAsia="Times New Roman" w:hAnsi="Calibri" w:cs="Calibri"/>
                <w:color w:val="000000"/>
              </w:rPr>
              <w:t> </w:t>
            </w:r>
          </w:p>
        </w:tc>
        <w:tc>
          <w:tcPr>
            <w:tcW w:w="401" w:type="dxa"/>
            <w:tcBorders>
              <w:top w:val="nil"/>
              <w:left w:val="nil"/>
              <w:bottom w:val="single" w:sz="4" w:space="0" w:color="auto"/>
              <w:right w:val="single" w:sz="4" w:space="0" w:color="auto"/>
            </w:tcBorders>
            <w:shd w:val="clear" w:color="auto" w:fill="auto"/>
            <w:vAlign w:val="center"/>
            <w:hideMark/>
          </w:tcPr>
          <w:p w14:paraId="7E025160" w14:textId="77777777" w:rsidR="00741474" w:rsidRPr="00741474" w:rsidRDefault="00741474" w:rsidP="00741474">
            <w:pPr>
              <w:spacing w:after="0" w:line="240" w:lineRule="auto"/>
              <w:jc w:val="both"/>
              <w:rPr>
                <w:rFonts w:ascii="Calibri" w:eastAsia="Times New Roman" w:hAnsi="Calibri" w:cs="Calibri"/>
                <w:color w:val="000000"/>
              </w:rPr>
            </w:pPr>
            <w:r w:rsidRPr="00741474">
              <w:rPr>
                <w:rFonts w:ascii="Calibri" w:eastAsia="Times New Roman" w:hAnsi="Calibri" w:cs="Calibri"/>
                <w:color w:val="000000"/>
              </w:rPr>
              <w:t> </w:t>
            </w:r>
          </w:p>
        </w:tc>
        <w:tc>
          <w:tcPr>
            <w:tcW w:w="401" w:type="dxa"/>
            <w:tcBorders>
              <w:top w:val="nil"/>
              <w:left w:val="nil"/>
              <w:bottom w:val="single" w:sz="4" w:space="0" w:color="auto"/>
              <w:right w:val="single" w:sz="4" w:space="0" w:color="auto"/>
            </w:tcBorders>
            <w:shd w:val="clear" w:color="auto" w:fill="auto"/>
            <w:vAlign w:val="center"/>
            <w:hideMark/>
          </w:tcPr>
          <w:p w14:paraId="39F8BD32" w14:textId="77777777" w:rsidR="00741474" w:rsidRPr="00741474" w:rsidRDefault="00741474" w:rsidP="00741474">
            <w:pPr>
              <w:spacing w:after="0" w:line="240" w:lineRule="auto"/>
              <w:jc w:val="both"/>
              <w:rPr>
                <w:rFonts w:ascii="Calibri" w:eastAsia="Times New Roman" w:hAnsi="Calibri" w:cs="Calibri"/>
                <w:color w:val="000000"/>
              </w:rPr>
            </w:pPr>
            <w:r w:rsidRPr="00741474">
              <w:rPr>
                <w:rFonts w:ascii="Calibri" w:eastAsia="Times New Roman" w:hAnsi="Calibri" w:cs="Calibri"/>
                <w:color w:val="000000"/>
              </w:rPr>
              <w:t> </w:t>
            </w:r>
          </w:p>
        </w:tc>
        <w:tc>
          <w:tcPr>
            <w:tcW w:w="401" w:type="dxa"/>
            <w:tcBorders>
              <w:top w:val="nil"/>
              <w:left w:val="nil"/>
              <w:bottom w:val="single" w:sz="4" w:space="0" w:color="auto"/>
              <w:right w:val="single" w:sz="4" w:space="0" w:color="auto"/>
            </w:tcBorders>
            <w:shd w:val="clear" w:color="auto" w:fill="auto"/>
            <w:vAlign w:val="center"/>
            <w:hideMark/>
          </w:tcPr>
          <w:p w14:paraId="167F019B" w14:textId="77777777" w:rsidR="00741474" w:rsidRPr="00741474" w:rsidRDefault="00741474" w:rsidP="00741474">
            <w:pPr>
              <w:spacing w:after="0" w:line="240" w:lineRule="auto"/>
              <w:jc w:val="both"/>
              <w:rPr>
                <w:rFonts w:ascii="Calibri" w:eastAsia="Times New Roman" w:hAnsi="Calibri" w:cs="Calibri"/>
                <w:color w:val="000000"/>
              </w:rPr>
            </w:pPr>
            <w:r w:rsidRPr="00741474">
              <w:rPr>
                <w:rFonts w:ascii="Calibri" w:eastAsia="Times New Roman" w:hAnsi="Calibri" w:cs="Calibri"/>
                <w:color w:val="000000"/>
              </w:rPr>
              <w:t> </w:t>
            </w:r>
          </w:p>
        </w:tc>
        <w:tc>
          <w:tcPr>
            <w:tcW w:w="401" w:type="dxa"/>
            <w:tcBorders>
              <w:top w:val="nil"/>
              <w:left w:val="nil"/>
              <w:bottom w:val="single" w:sz="4" w:space="0" w:color="auto"/>
              <w:right w:val="single" w:sz="4" w:space="0" w:color="auto"/>
            </w:tcBorders>
            <w:shd w:val="clear" w:color="auto" w:fill="auto"/>
            <w:vAlign w:val="center"/>
            <w:hideMark/>
          </w:tcPr>
          <w:p w14:paraId="216D5401" w14:textId="77777777" w:rsidR="00741474" w:rsidRPr="00741474" w:rsidRDefault="00741474" w:rsidP="00741474">
            <w:pPr>
              <w:spacing w:after="0" w:line="240" w:lineRule="auto"/>
              <w:jc w:val="both"/>
              <w:rPr>
                <w:rFonts w:ascii="Calibri" w:eastAsia="Times New Roman" w:hAnsi="Calibri" w:cs="Calibri"/>
                <w:color w:val="000000"/>
              </w:rPr>
            </w:pPr>
            <w:r w:rsidRPr="00741474">
              <w:rPr>
                <w:rFonts w:ascii="Calibri" w:eastAsia="Times New Roman" w:hAnsi="Calibri" w:cs="Calibri"/>
                <w:color w:val="000000"/>
              </w:rPr>
              <w:t> </w:t>
            </w:r>
          </w:p>
        </w:tc>
        <w:tc>
          <w:tcPr>
            <w:tcW w:w="401" w:type="dxa"/>
            <w:tcBorders>
              <w:top w:val="nil"/>
              <w:left w:val="nil"/>
              <w:bottom w:val="single" w:sz="4" w:space="0" w:color="auto"/>
              <w:right w:val="single" w:sz="4" w:space="0" w:color="auto"/>
            </w:tcBorders>
            <w:shd w:val="clear" w:color="auto" w:fill="auto"/>
            <w:vAlign w:val="center"/>
            <w:hideMark/>
          </w:tcPr>
          <w:p w14:paraId="7A3C62C8" w14:textId="77777777" w:rsidR="00741474" w:rsidRPr="00741474" w:rsidRDefault="00741474" w:rsidP="00741474">
            <w:pPr>
              <w:spacing w:after="0" w:line="240" w:lineRule="auto"/>
              <w:jc w:val="both"/>
              <w:rPr>
                <w:rFonts w:ascii="Calibri" w:eastAsia="Times New Roman" w:hAnsi="Calibri" w:cs="Calibri"/>
                <w:color w:val="000000"/>
              </w:rPr>
            </w:pPr>
            <w:r w:rsidRPr="00741474">
              <w:rPr>
                <w:rFonts w:ascii="Calibri" w:eastAsia="Times New Roman" w:hAnsi="Calibri" w:cs="Calibri"/>
                <w:color w:val="000000"/>
              </w:rPr>
              <w:t> </w:t>
            </w:r>
          </w:p>
        </w:tc>
        <w:tc>
          <w:tcPr>
            <w:tcW w:w="512" w:type="dxa"/>
            <w:tcBorders>
              <w:top w:val="nil"/>
              <w:left w:val="nil"/>
              <w:bottom w:val="single" w:sz="4" w:space="0" w:color="auto"/>
              <w:right w:val="single" w:sz="4" w:space="0" w:color="auto"/>
            </w:tcBorders>
            <w:shd w:val="clear" w:color="auto" w:fill="auto"/>
            <w:vAlign w:val="center"/>
            <w:hideMark/>
          </w:tcPr>
          <w:p w14:paraId="79A68A3D" w14:textId="77777777" w:rsidR="00741474" w:rsidRPr="00741474" w:rsidRDefault="00741474" w:rsidP="00741474">
            <w:pPr>
              <w:spacing w:after="0" w:line="240" w:lineRule="auto"/>
              <w:jc w:val="both"/>
              <w:rPr>
                <w:rFonts w:ascii="Calibri" w:eastAsia="Times New Roman" w:hAnsi="Calibri" w:cs="Calibri"/>
                <w:color w:val="000000"/>
              </w:rPr>
            </w:pPr>
            <w:r w:rsidRPr="00741474">
              <w:rPr>
                <w:rFonts w:ascii="Calibri" w:eastAsia="Times New Roman" w:hAnsi="Calibri" w:cs="Calibri"/>
                <w:color w:val="000000"/>
              </w:rPr>
              <w:t> </w:t>
            </w:r>
          </w:p>
        </w:tc>
        <w:tc>
          <w:tcPr>
            <w:tcW w:w="512" w:type="dxa"/>
            <w:tcBorders>
              <w:top w:val="nil"/>
              <w:left w:val="nil"/>
              <w:bottom w:val="single" w:sz="4" w:space="0" w:color="auto"/>
              <w:right w:val="single" w:sz="4" w:space="0" w:color="auto"/>
            </w:tcBorders>
            <w:shd w:val="clear" w:color="000000" w:fill="BFBFBF"/>
            <w:vAlign w:val="center"/>
            <w:hideMark/>
          </w:tcPr>
          <w:p w14:paraId="05124278" w14:textId="21CED6FA" w:rsidR="00741474" w:rsidRPr="00741474" w:rsidRDefault="00741474" w:rsidP="00741474">
            <w:pPr>
              <w:spacing w:after="0" w:line="240" w:lineRule="auto"/>
              <w:jc w:val="both"/>
              <w:rPr>
                <w:rFonts w:ascii="Calibri" w:eastAsia="Times New Roman" w:hAnsi="Calibri" w:cs="Calibri"/>
                <w:color w:val="000000"/>
              </w:rPr>
            </w:pPr>
            <w:r w:rsidRPr="00741474">
              <w:rPr>
                <w:rFonts w:ascii="Calibri" w:eastAsia="Times New Roman" w:hAnsi="Calibri" w:cs="Calibri"/>
                <w:color w:val="000000"/>
              </w:rPr>
              <w:t> </w:t>
            </w:r>
            <w:r>
              <w:rPr>
                <w:rFonts w:ascii="Calibri" w:eastAsia="Times New Roman" w:hAnsi="Calibri" w:cs="Calibri"/>
                <w:color w:val="000000"/>
              </w:rPr>
              <w:t>X</w:t>
            </w:r>
          </w:p>
        </w:tc>
        <w:tc>
          <w:tcPr>
            <w:tcW w:w="512" w:type="dxa"/>
            <w:tcBorders>
              <w:top w:val="nil"/>
              <w:left w:val="nil"/>
              <w:bottom w:val="single" w:sz="4" w:space="0" w:color="auto"/>
              <w:right w:val="single" w:sz="4" w:space="0" w:color="auto"/>
            </w:tcBorders>
            <w:shd w:val="clear" w:color="000000" w:fill="BFBFBF"/>
            <w:vAlign w:val="center"/>
            <w:hideMark/>
          </w:tcPr>
          <w:p w14:paraId="288CB642" w14:textId="1719EB39" w:rsidR="00741474" w:rsidRPr="00741474" w:rsidRDefault="00741474" w:rsidP="00741474">
            <w:pPr>
              <w:spacing w:after="0" w:line="240" w:lineRule="auto"/>
              <w:jc w:val="both"/>
              <w:rPr>
                <w:rFonts w:ascii="Calibri" w:eastAsia="Times New Roman" w:hAnsi="Calibri" w:cs="Calibri"/>
                <w:color w:val="000000"/>
              </w:rPr>
            </w:pPr>
            <w:r w:rsidRPr="00741474">
              <w:rPr>
                <w:rFonts w:ascii="Calibri" w:eastAsia="Times New Roman" w:hAnsi="Calibri" w:cs="Calibri"/>
                <w:color w:val="000000"/>
              </w:rPr>
              <w:t> </w:t>
            </w:r>
            <w:r>
              <w:rPr>
                <w:rFonts w:ascii="Calibri" w:eastAsia="Times New Roman" w:hAnsi="Calibri" w:cs="Calibri"/>
                <w:color w:val="000000"/>
              </w:rPr>
              <w:t>X</w:t>
            </w:r>
          </w:p>
        </w:tc>
      </w:tr>
    </w:tbl>
    <w:p w14:paraId="1B487AC4" w14:textId="101611C5" w:rsidR="002263BA" w:rsidRDefault="002263BA" w:rsidP="00DE5805">
      <w:pPr>
        <w:spacing w:after="0" w:line="240" w:lineRule="auto"/>
        <w:jc w:val="both"/>
        <w:rPr>
          <w:rFonts w:ascii="Century Gothic" w:hAnsi="Century Gothic"/>
          <w:lang w:val="fr-FR"/>
        </w:rPr>
      </w:pPr>
      <w:r>
        <w:rPr>
          <w:rFonts w:ascii="Century Gothic" w:hAnsi="Century Gothic"/>
          <w:vanish/>
          <w:lang w:val="fr-FR"/>
        </w:rPr>
        <w:cr/>
        <w:t xml:space="preserve">alendrier de  calendrier de la mise en oeuvre la </w:t>
      </w:r>
      <w:r>
        <w:rPr>
          <w:rFonts w:ascii="Century Gothic" w:hAnsi="Century Gothic"/>
          <w:vanish/>
          <w:lang w:val="fr-FR"/>
        </w:rPr>
        <w:pgNum/>
      </w:r>
      <w:r>
        <w:rPr>
          <w:rFonts w:ascii="Century Gothic" w:hAnsi="Century Gothic"/>
          <w:vanish/>
          <w:lang w:val="fr-FR"/>
        </w:rPr>
        <w:pgNum/>
      </w:r>
      <w:r>
        <w:rPr>
          <w:rFonts w:ascii="Century Gothic" w:hAnsi="Century Gothic"/>
          <w:vanish/>
          <w:lang w:val="fr-FR"/>
        </w:rPr>
        <w:pgNum/>
      </w:r>
      <w:r>
        <w:rPr>
          <w:rFonts w:ascii="Century Gothic" w:hAnsi="Century Gothic"/>
          <w:vanish/>
          <w:lang w:val="fr-FR"/>
        </w:rPr>
        <w:pgNum/>
      </w:r>
      <w:r>
        <w:rPr>
          <w:rFonts w:ascii="Century Gothic" w:hAnsi="Century Gothic"/>
          <w:vanish/>
          <w:lang w:val="fr-FR"/>
        </w:rPr>
        <w:pgNum/>
      </w:r>
      <w:r>
        <w:rPr>
          <w:rFonts w:ascii="Century Gothic" w:hAnsi="Century Gothic"/>
          <w:vanish/>
          <w:lang w:val="fr-FR"/>
        </w:rPr>
        <w:pgNum/>
      </w:r>
      <w:r>
        <w:rPr>
          <w:rFonts w:ascii="Century Gothic" w:hAnsi="Century Gothic"/>
          <w:vanish/>
          <w:lang w:val="fr-FR"/>
        </w:rPr>
        <w:pgNum/>
      </w:r>
      <w:r>
        <w:rPr>
          <w:rFonts w:ascii="Century Gothic" w:hAnsi="Century Gothic"/>
          <w:vanish/>
          <w:lang w:val="fr-FR"/>
        </w:rPr>
        <w:pgNum/>
      </w:r>
      <w:r>
        <w:rPr>
          <w:rFonts w:ascii="Century Gothic" w:hAnsi="Century Gothic"/>
          <w:vanish/>
          <w:lang w:val="fr-FR"/>
        </w:rPr>
        <w:pgNum/>
      </w:r>
      <w:r>
        <w:rPr>
          <w:rFonts w:ascii="Century Gothic" w:hAnsi="Century Gothic"/>
          <w:vanish/>
          <w:lang w:val="fr-FR"/>
        </w:rPr>
        <w:pgNum/>
      </w:r>
      <w:r>
        <w:rPr>
          <w:rFonts w:ascii="Century Gothic" w:hAnsi="Century Gothic"/>
          <w:vanish/>
          <w:lang w:val="fr-FR"/>
        </w:rPr>
        <w:pgNum/>
      </w:r>
      <w:r>
        <w:rPr>
          <w:rFonts w:ascii="Century Gothic" w:hAnsi="Century Gothic"/>
          <w:vanish/>
          <w:lang w:val="fr-FR"/>
        </w:rPr>
        <w:pgNum/>
      </w:r>
      <w:r>
        <w:rPr>
          <w:rFonts w:ascii="Century Gothic" w:hAnsi="Century Gothic"/>
          <w:vanish/>
          <w:lang w:val="fr-FR"/>
        </w:rPr>
        <w:pgNum/>
      </w:r>
      <w:r>
        <w:rPr>
          <w:rFonts w:ascii="Century Gothic" w:hAnsi="Century Gothic"/>
          <w:vanish/>
          <w:lang w:val="fr-FR"/>
        </w:rPr>
        <w:pgNum/>
      </w:r>
      <w:r>
        <w:rPr>
          <w:rFonts w:ascii="Century Gothic" w:hAnsi="Century Gothic"/>
          <w:vanish/>
          <w:lang w:val="fr-FR"/>
        </w:rPr>
        <w:pgNum/>
      </w:r>
      <w:r>
        <w:rPr>
          <w:rFonts w:ascii="Century Gothic" w:hAnsi="Century Gothic"/>
          <w:vanish/>
          <w:lang w:val="fr-FR"/>
        </w:rPr>
        <w:pgNum/>
      </w:r>
      <w:r>
        <w:rPr>
          <w:rFonts w:ascii="Century Gothic" w:hAnsi="Century Gothic"/>
          <w:vanish/>
          <w:lang w:val="fr-FR"/>
        </w:rPr>
        <w:pgNum/>
      </w:r>
      <w:r>
        <w:rPr>
          <w:rFonts w:ascii="Century Gothic" w:hAnsi="Century Gothic"/>
          <w:vanish/>
          <w:lang w:val="fr-FR"/>
        </w:rPr>
        <w:pgNum/>
      </w:r>
      <w:r>
        <w:rPr>
          <w:rFonts w:ascii="Century Gothic" w:hAnsi="Century Gothic"/>
          <w:vanish/>
          <w:lang w:val="fr-FR"/>
        </w:rPr>
        <w:pgNum/>
      </w:r>
      <w:r>
        <w:rPr>
          <w:rFonts w:ascii="Century Gothic" w:hAnsi="Century Gothic"/>
          <w:vanish/>
          <w:lang w:val="fr-FR"/>
        </w:rPr>
        <w:pgNum/>
      </w:r>
      <w:r>
        <w:rPr>
          <w:rFonts w:ascii="Century Gothic" w:hAnsi="Century Gothic"/>
          <w:vanish/>
          <w:lang w:val="fr-FR"/>
        </w:rPr>
        <w:pgNum/>
      </w:r>
      <w:r>
        <w:rPr>
          <w:rFonts w:ascii="Century Gothic" w:hAnsi="Century Gothic"/>
          <w:vanish/>
          <w:lang w:val="fr-FR"/>
        </w:rPr>
        <w:pgNum/>
      </w:r>
      <w:r>
        <w:rPr>
          <w:rFonts w:ascii="Century Gothic" w:hAnsi="Century Gothic"/>
          <w:vanish/>
          <w:lang w:val="fr-FR"/>
        </w:rPr>
        <w:pgNum/>
      </w:r>
      <w:r>
        <w:rPr>
          <w:rFonts w:ascii="Century Gothic" w:hAnsi="Century Gothic"/>
          <w:vanish/>
          <w:lang w:val="fr-FR"/>
        </w:rPr>
        <w:pgNum/>
      </w:r>
      <w:r>
        <w:rPr>
          <w:rFonts w:ascii="Century Gothic" w:hAnsi="Century Gothic"/>
          <w:vanish/>
          <w:lang w:val="fr-FR"/>
        </w:rPr>
        <w:pgNum/>
      </w:r>
      <w:r>
        <w:rPr>
          <w:rFonts w:ascii="Century Gothic" w:hAnsi="Century Gothic"/>
          <w:vanish/>
          <w:lang w:val="fr-FR"/>
        </w:rPr>
        <w:pgNum/>
      </w:r>
      <w:r>
        <w:rPr>
          <w:rFonts w:ascii="Century Gothic" w:hAnsi="Century Gothic"/>
          <w:vanish/>
          <w:lang w:val="fr-FR"/>
        </w:rPr>
        <w:pgNum/>
      </w:r>
      <w:r>
        <w:rPr>
          <w:rFonts w:ascii="Century Gothic" w:hAnsi="Century Gothic"/>
          <w:vanish/>
          <w:lang w:val="fr-FR"/>
        </w:rPr>
        <w:pgNum/>
      </w:r>
      <w:r>
        <w:rPr>
          <w:rFonts w:ascii="Century Gothic" w:hAnsi="Century Gothic"/>
          <w:vanish/>
          <w:lang w:val="fr-FR"/>
        </w:rPr>
        <w:pgNum/>
      </w:r>
      <w:r>
        <w:rPr>
          <w:rFonts w:ascii="Century Gothic" w:hAnsi="Century Gothic"/>
          <w:vanish/>
          <w:lang w:val="fr-FR"/>
        </w:rPr>
        <w:pgNum/>
      </w:r>
      <w:r>
        <w:rPr>
          <w:rFonts w:ascii="Century Gothic" w:hAnsi="Century Gothic"/>
          <w:vanish/>
          <w:lang w:val="fr-FR"/>
        </w:rPr>
        <w:pgNum/>
      </w:r>
      <w:r>
        <w:rPr>
          <w:rFonts w:ascii="Century Gothic" w:hAnsi="Century Gothic"/>
          <w:vanish/>
          <w:lang w:val="fr-FR"/>
        </w:rPr>
        <w:pgNum/>
      </w:r>
      <w:r>
        <w:rPr>
          <w:rFonts w:ascii="Century Gothic" w:hAnsi="Century Gothic"/>
          <w:vanish/>
          <w:lang w:val="fr-FR"/>
        </w:rPr>
        <w:pgNum/>
      </w:r>
      <w:r>
        <w:rPr>
          <w:rFonts w:ascii="Century Gothic" w:hAnsi="Century Gothic"/>
          <w:vanish/>
          <w:lang w:val="fr-FR"/>
        </w:rPr>
        <w:pgNum/>
      </w:r>
      <w:r>
        <w:rPr>
          <w:rFonts w:ascii="Century Gothic" w:hAnsi="Century Gothic"/>
          <w:vanish/>
          <w:lang w:val="fr-FR"/>
        </w:rPr>
        <w:pgNum/>
      </w:r>
      <w:r>
        <w:rPr>
          <w:rFonts w:ascii="Century Gothic" w:hAnsi="Century Gothic"/>
          <w:vanish/>
          <w:lang w:val="fr-FR"/>
        </w:rPr>
        <w:pgNum/>
      </w:r>
      <w:r>
        <w:rPr>
          <w:rFonts w:ascii="Century Gothic" w:hAnsi="Century Gothic"/>
          <w:vanish/>
          <w:lang w:val="fr-FR"/>
        </w:rPr>
        <w:pgNum/>
      </w:r>
      <w:r>
        <w:rPr>
          <w:rFonts w:ascii="Century Gothic" w:hAnsi="Century Gothic"/>
          <w:vanish/>
          <w:lang w:val="fr-FR"/>
        </w:rPr>
        <w:pgNum/>
      </w:r>
      <w:r>
        <w:rPr>
          <w:rFonts w:ascii="Century Gothic" w:hAnsi="Century Gothic"/>
          <w:vanish/>
          <w:lang w:val="fr-FR"/>
        </w:rPr>
        <w:pgNum/>
      </w:r>
      <w:r>
        <w:rPr>
          <w:rFonts w:ascii="Century Gothic" w:hAnsi="Century Gothic"/>
          <w:vanish/>
          <w:lang w:val="fr-FR"/>
        </w:rPr>
        <w:pgNum/>
      </w:r>
      <w:r>
        <w:rPr>
          <w:rFonts w:ascii="Century Gothic" w:hAnsi="Century Gothic"/>
          <w:vanish/>
          <w:lang w:val="fr-FR"/>
        </w:rPr>
        <w:pgNum/>
      </w:r>
      <w:r>
        <w:rPr>
          <w:rFonts w:ascii="Century Gothic" w:hAnsi="Century Gothic"/>
          <w:vanish/>
          <w:lang w:val="fr-FR"/>
        </w:rPr>
        <w:pgNum/>
      </w:r>
      <w:r>
        <w:rPr>
          <w:rFonts w:ascii="Century Gothic" w:hAnsi="Century Gothic"/>
          <w:vanish/>
          <w:lang w:val="fr-FR"/>
        </w:rPr>
        <w:pgNum/>
      </w:r>
      <w:r>
        <w:rPr>
          <w:rFonts w:ascii="Century Gothic" w:hAnsi="Century Gothic"/>
          <w:vanish/>
          <w:lang w:val="fr-FR"/>
        </w:rPr>
        <w:pgNum/>
      </w:r>
      <w:r>
        <w:rPr>
          <w:rFonts w:ascii="Century Gothic" w:hAnsi="Century Gothic"/>
          <w:vanish/>
          <w:lang w:val="fr-FR"/>
        </w:rPr>
        <w:pgNum/>
      </w:r>
      <w:r>
        <w:rPr>
          <w:rFonts w:ascii="Century Gothic" w:hAnsi="Century Gothic"/>
          <w:vanish/>
          <w:lang w:val="fr-FR"/>
        </w:rPr>
        <w:pgNum/>
      </w:r>
      <w:r>
        <w:rPr>
          <w:rFonts w:ascii="Century Gothic" w:hAnsi="Century Gothic"/>
          <w:vanish/>
          <w:lang w:val="fr-FR"/>
        </w:rPr>
        <w:pgNum/>
      </w:r>
      <w:r>
        <w:rPr>
          <w:rFonts w:ascii="Century Gothic" w:hAnsi="Century Gothic"/>
          <w:vanish/>
          <w:lang w:val="fr-FR"/>
        </w:rPr>
        <w:pgNum/>
      </w:r>
      <w:r>
        <w:rPr>
          <w:rFonts w:ascii="Century Gothic" w:hAnsi="Century Gothic"/>
          <w:vanish/>
          <w:lang w:val="fr-FR"/>
        </w:rPr>
        <w:pgNum/>
      </w:r>
      <w:r>
        <w:rPr>
          <w:rFonts w:ascii="Century Gothic" w:hAnsi="Century Gothic"/>
          <w:vanish/>
          <w:lang w:val="fr-FR"/>
        </w:rPr>
        <w:pgNum/>
      </w:r>
      <w:r>
        <w:rPr>
          <w:rFonts w:ascii="Century Gothic" w:hAnsi="Century Gothic"/>
          <w:vanish/>
          <w:lang w:val="fr-FR"/>
        </w:rPr>
        <w:pgNum/>
      </w:r>
      <w:r>
        <w:rPr>
          <w:rFonts w:ascii="Century Gothic" w:hAnsi="Century Gothic"/>
          <w:vanish/>
          <w:lang w:val="fr-FR"/>
        </w:rPr>
        <w:pgNum/>
      </w:r>
      <w:r>
        <w:rPr>
          <w:rFonts w:ascii="Century Gothic" w:hAnsi="Century Gothic"/>
          <w:vanish/>
          <w:lang w:val="fr-FR"/>
        </w:rPr>
        <w:pgNum/>
      </w:r>
      <w:r>
        <w:rPr>
          <w:rFonts w:ascii="Century Gothic" w:hAnsi="Century Gothic"/>
          <w:vanish/>
          <w:lang w:val="fr-FR"/>
        </w:rPr>
        <w:pgNum/>
      </w:r>
      <w:r>
        <w:rPr>
          <w:rFonts w:ascii="Century Gothic" w:hAnsi="Century Gothic"/>
          <w:vanish/>
          <w:lang w:val="fr-FR"/>
        </w:rPr>
        <w:pgNum/>
      </w:r>
      <w:r>
        <w:rPr>
          <w:rFonts w:ascii="Century Gothic" w:hAnsi="Century Gothic"/>
          <w:vanish/>
          <w:lang w:val="fr-FR"/>
        </w:rPr>
        <w:pgNum/>
      </w:r>
      <w:r>
        <w:rPr>
          <w:rFonts w:ascii="Century Gothic" w:hAnsi="Century Gothic"/>
          <w:vanish/>
          <w:lang w:val="fr-FR"/>
        </w:rPr>
        <w:pgNum/>
      </w:r>
      <w:r>
        <w:rPr>
          <w:rFonts w:ascii="Century Gothic" w:hAnsi="Century Gothic"/>
          <w:vanish/>
          <w:lang w:val="fr-FR"/>
        </w:rPr>
        <w:pgNum/>
      </w:r>
      <w:r>
        <w:rPr>
          <w:rFonts w:ascii="Century Gothic" w:hAnsi="Century Gothic"/>
          <w:vanish/>
          <w:lang w:val="fr-FR"/>
        </w:rPr>
        <w:pgNum/>
      </w:r>
      <w:r>
        <w:rPr>
          <w:rFonts w:ascii="Century Gothic" w:hAnsi="Century Gothic"/>
          <w:vanish/>
          <w:lang w:val="fr-FR"/>
        </w:rPr>
        <w:pgNum/>
      </w:r>
      <w:r>
        <w:rPr>
          <w:rFonts w:ascii="Century Gothic" w:hAnsi="Century Gothic"/>
          <w:vanish/>
          <w:lang w:val="fr-FR"/>
        </w:rPr>
        <w:pgNum/>
      </w:r>
      <w:r>
        <w:rPr>
          <w:rFonts w:ascii="Century Gothic" w:hAnsi="Century Gothic"/>
          <w:vanish/>
          <w:lang w:val="fr-FR"/>
        </w:rPr>
        <w:pgNum/>
      </w:r>
      <w:r>
        <w:rPr>
          <w:rFonts w:ascii="Century Gothic" w:hAnsi="Century Gothic"/>
          <w:vanish/>
          <w:lang w:val="fr-FR"/>
        </w:rPr>
        <w:pgNum/>
      </w:r>
      <w:r>
        <w:rPr>
          <w:rFonts w:ascii="Century Gothic" w:hAnsi="Century Gothic"/>
          <w:vanish/>
          <w:lang w:val="fr-FR"/>
        </w:rPr>
        <w:pgNum/>
      </w:r>
      <w:r>
        <w:rPr>
          <w:rFonts w:ascii="Century Gothic" w:hAnsi="Century Gothic"/>
          <w:vanish/>
          <w:lang w:val="fr-FR"/>
        </w:rPr>
        <w:pgNum/>
      </w:r>
      <w:r>
        <w:rPr>
          <w:rFonts w:ascii="Century Gothic" w:hAnsi="Century Gothic"/>
          <w:vanish/>
          <w:lang w:val="fr-FR"/>
        </w:rPr>
        <w:pgNum/>
      </w:r>
      <w:r>
        <w:rPr>
          <w:rFonts w:ascii="Century Gothic" w:hAnsi="Century Gothic"/>
          <w:vanish/>
          <w:lang w:val="fr-FR"/>
        </w:rPr>
        <w:pgNum/>
      </w:r>
      <w:r>
        <w:rPr>
          <w:rFonts w:ascii="Century Gothic" w:hAnsi="Century Gothic"/>
          <w:vanish/>
          <w:lang w:val="fr-FR"/>
        </w:rPr>
        <w:pgNum/>
      </w:r>
      <w:r>
        <w:rPr>
          <w:rFonts w:ascii="Century Gothic" w:hAnsi="Century Gothic"/>
          <w:vanish/>
          <w:lang w:val="fr-FR"/>
        </w:rPr>
        <w:pgNum/>
      </w:r>
      <w:r>
        <w:rPr>
          <w:rFonts w:ascii="Century Gothic" w:hAnsi="Century Gothic"/>
          <w:vanish/>
          <w:lang w:val="fr-FR"/>
        </w:rPr>
        <w:pgNum/>
      </w:r>
      <w:r>
        <w:rPr>
          <w:rFonts w:ascii="Century Gothic" w:hAnsi="Century Gothic"/>
          <w:vanish/>
          <w:lang w:val="fr-FR"/>
        </w:rPr>
        <w:pgNum/>
      </w:r>
      <w:r>
        <w:rPr>
          <w:rFonts w:ascii="Century Gothic" w:hAnsi="Century Gothic"/>
          <w:vanish/>
          <w:lang w:val="fr-FR"/>
        </w:rPr>
        <w:pgNum/>
      </w:r>
      <w:r>
        <w:rPr>
          <w:rFonts w:ascii="Century Gothic" w:hAnsi="Century Gothic"/>
          <w:vanish/>
          <w:lang w:val="fr-FR"/>
        </w:rPr>
        <w:pgNum/>
      </w:r>
      <w:r>
        <w:rPr>
          <w:rFonts w:ascii="Century Gothic" w:hAnsi="Century Gothic"/>
          <w:vanish/>
          <w:lang w:val="fr-FR"/>
        </w:rPr>
        <w:pgNum/>
      </w:r>
      <w:r>
        <w:rPr>
          <w:rFonts w:ascii="Century Gothic" w:hAnsi="Century Gothic"/>
          <w:vanish/>
          <w:lang w:val="fr-FR"/>
        </w:rPr>
        <w:pgNum/>
      </w:r>
      <w:r>
        <w:rPr>
          <w:rFonts w:ascii="Century Gothic" w:hAnsi="Century Gothic"/>
          <w:vanish/>
          <w:lang w:val="fr-FR"/>
        </w:rPr>
        <w:pgNum/>
      </w:r>
      <w:r>
        <w:rPr>
          <w:rFonts w:ascii="Century Gothic" w:hAnsi="Century Gothic"/>
          <w:vanish/>
          <w:lang w:val="fr-FR"/>
        </w:rPr>
        <w:pgNum/>
      </w:r>
      <w:r>
        <w:rPr>
          <w:rFonts w:ascii="Century Gothic" w:hAnsi="Century Gothic"/>
          <w:vanish/>
          <w:lang w:val="fr-FR"/>
        </w:rPr>
        <w:pgNum/>
      </w:r>
    </w:p>
    <w:p w14:paraId="3D1F4FDB" w14:textId="77777777" w:rsidR="00221802" w:rsidRDefault="00221802" w:rsidP="00221802">
      <w:pPr>
        <w:spacing w:after="0" w:line="240" w:lineRule="auto"/>
        <w:jc w:val="both"/>
        <w:rPr>
          <w:lang w:val="fr-FR"/>
        </w:rPr>
      </w:pPr>
    </w:p>
    <w:p w14:paraId="233CE15D" w14:textId="02DEEC63" w:rsidR="002263BA" w:rsidRPr="00221802" w:rsidRDefault="002263BA" w:rsidP="00221802">
      <w:pPr>
        <w:pStyle w:val="Paragraphedeliste"/>
        <w:numPr>
          <w:ilvl w:val="0"/>
          <w:numId w:val="2"/>
        </w:numPr>
        <w:spacing w:after="0" w:line="240" w:lineRule="auto"/>
        <w:jc w:val="both"/>
        <w:rPr>
          <w:rFonts w:ascii="Century Gothic" w:hAnsi="Century Gothic"/>
          <w:b/>
          <w:lang w:val="fr-FR"/>
        </w:rPr>
      </w:pPr>
      <w:r w:rsidRPr="00221802">
        <w:rPr>
          <w:rFonts w:ascii="Century Gothic" w:hAnsi="Century Gothic"/>
          <w:b/>
          <w:lang w:val="fr-FR"/>
        </w:rPr>
        <w:t>CONDITIONS DE L’EXECUTION DE L ’OFFRE :</w:t>
      </w:r>
    </w:p>
    <w:p w14:paraId="719E7217" w14:textId="77777777" w:rsidR="002263BA" w:rsidRPr="001D6023" w:rsidRDefault="002263BA" w:rsidP="002263BA">
      <w:pPr>
        <w:pStyle w:val="Corpsdetexte"/>
        <w:kinsoku w:val="0"/>
        <w:overflowPunct w:val="0"/>
        <w:ind w:left="116" w:firstLine="0"/>
        <w:rPr>
          <w:sz w:val="2"/>
          <w:szCs w:val="2"/>
          <w:lang w:val="fr-FR"/>
        </w:rPr>
      </w:pPr>
    </w:p>
    <w:p w14:paraId="668BDD3B" w14:textId="74CB82BE" w:rsidR="002263BA" w:rsidRDefault="002263BA" w:rsidP="002263BA">
      <w:pPr>
        <w:pStyle w:val="Corpsdetexte"/>
        <w:kinsoku w:val="0"/>
        <w:overflowPunct w:val="0"/>
        <w:ind w:left="116" w:firstLine="0"/>
        <w:rPr>
          <w:rFonts w:ascii="Century Gothic" w:eastAsiaTheme="minorHAnsi" w:hAnsi="Century Gothic" w:cstheme="minorBidi"/>
          <w:lang w:val="fr-FR" w:eastAsia="en-US"/>
        </w:rPr>
      </w:pPr>
      <w:r w:rsidRPr="00221802">
        <w:rPr>
          <w:rFonts w:ascii="Century Gothic" w:eastAsiaTheme="minorHAnsi" w:hAnsi="Century Gothic" w:cstheme="minorBidi"/>
          <w:lang w:val="fr-FR" w:eastAsia="en-US"/>
        </w:rPr>
        <w:t>Le prestataire sera chargé de fournir les matrices des supports de formations</w:t>
      </w:r>
      <w:r w:rsidR="00221802">
        <w:rPr>
          <w:rFonts w:ascii="Century Gothic" w:eastAsiaTheme="minorHAnsi" w:hAnsi="Century Gothic" w:cstheme="minorBidi"/>
          <w:lang w:val="fr-FR" w:eastAsia="en-US"/>
        </w:rPr>
        <w:t>. Il prendra en charge également la duplication des outils</w:t>
      </w:r>
      <w:r w:rsidRPr="00221802">
        <w:rPr>
          <w:rFonts w:ascii="Century Gothic" w:eastAsiaTheme="minorHAnsi" w:hAnsi="Century Gothic" w:cstheme="minorBidi"/>
          <w:lang w:val="fr-FR" w:eastAsia="en-US"/>
        </w:rPr>
        <w:t>.</w:t>
      </w:r>
    </w:p>
    <w:p w14:paraId="3E639F12" w14:textId="282E3602" w:rsidR="005E7221" w:rsidRPr="00221802" w:rsidRDefault="005E7221" w:rsidP="002263BA">
      <w:pPr>
        <w:pStyle w:val="Corpsdetexte"/>
        <w:kinsoku w:val="0"/>
        <w:overflowPunct w:val="0"/>
        <w:ind w:left="116" w:firstLine="0"/>
        <w:rPr>
          <w:rFonts w:ascii="Century Gothic" w:eastAsiaTheme="minorHAnsi" w:hAnsi="Century Gothic" w:cstheme="minorBidi"/>
          <w:lang w:val="fr-FR" w:eastAsia="en-US"/>
        </w:rPr>
      </w:pPr>
      <w:r>
        <w:rPr>
          <w:rFonts w:ascii="Century Gothic" w:eastAsiaTheme="minorHAnsi" w:hAnsi="Century Gothic" w:cstheme="minorBidi"/>
          <w:lang w:val="fr-FR" w:eastAsia="en-US"/>
        </w:rPr>
        <w:t>Pour les 03 jours de sessions</w:t>
      </w:r>
      <w:r w:rsidR="002F55B8">
        <w:rPr>
          <w:rFonts w:ascii="Century Gothic" w:eastAsiaTheme="minorHAnsi" w:hAnsi="Century Gothic" w:cstheme="minorBidi"/>
          <w:lang w:val="fr-FR" w:eastAsia="en-US"/>
        </w:rPr>
        <w:t xml:space="preserve"> proprement dite</w:t>
      </w:r>
      <w:r>
        <w:rPr>
          <w:rFonts w:ascii="Century Gothic" w:eastAsiaTheme="minorHAnsi" w:hAnsi="Century Gothic" w:cstheme="minorBidi"/>
          <w:lang w:val="fr-FR" w:eastAsia="en-US"/>
        </w:rPr>
        <w:t>, CARE prendra en charg</w:t>
      </w:r>
      <w:r w:rsidR="002543E9">
        <w:rPr>
          <w:rFonts w:ascii="Century Gothic" w:eastAsiaTheme="minorHAnsi" w:hAnsi="Century Gothic" w:cstheme="minorBidi"/>
          <w:lang w:val="fr-FR" w:eastAsia="en-US"/>
        </w:rPr>
        <w:t>e l’hébergement et la restauration</w:t>
      </w:r>
      <w:r>
        <w:rPr>
          <w:rFonts w:ascii="Century Gothic" w:eastAsiaTheme="minorHAnsi" w:hAnsi="Century Gothic" w:cstheme="minorBidi"/>
          <w:lang w:val="fr-FR" w:eastAsia="en-US"/>
        </w:rPr>
        <w:t>.</w:t>
      </w:r>
    </w:p>
    <w:p w14:paraId="7EE40C14" w14:textId="77777777" w:rsidR="00497413" w:rsidRDefault="00497413" w:rsidP="002263BA">
      <w:pPr>
        <w:spacing w:after="0" w:line="240" w:lineRule="auto"/>
        <w:jc w:val="both"/>
        <w:rPr>
          <w:rFonts w:ascii="Century Gothic" w:hAnsi="Century Gothic"/>
          <w:lang w:val="fr-FR"/>
        </w:rPr>
      </w:pPr>
    </w:p>
    <w:p w14:paraId="0DB060F1" w14:textId="00800A7D" w:rsidR="00AC73D9" w:rsidRPr="00DE5805" w:rsidRDefault="005E7221" w:rsidP="00DE5805">
      <w:pPr>
        <w:pStyle w:val="Paragraphedeliste"/>
        <w:numPr>
          <w:ilvl w:val="0"/>
          <w:numId w:val="2"/>
        </w:numPr>
        <w:spacing w:after="0" w:line="240" w:lineRule="auto"/>
        <w:jc w:val="both"/>
        <w:rPr>
          <w:rFonts w:ascii="Century Gothic" w:hAnsi="Century Gothic"/>
          <w:b/>
          <w:lang w:val="fr-FR"/>
        </w:rPr>
      </w:pPr>
      <w:r>
        <w:rPr>
          <w:rFonts w:ascii="Century Gothic" w:hAnsi="Century Gothic"/>
          <w:b/>
          <w:lang w:val="fr-FR"/>
        </w:rPr>
        <w:t>PROFIL</w:t>
      </w:r>
    </w:p>
    <w:p w14:paraId="4283B2D3" w14:textId="77777777" w:rsidR="00AC73D9" w:rsidRPr="00DE5805" w:rsidRDefault="00AC73D9" w:rsidP="00DE5805">
      <w:pPr>
        <w:spacing w:after="0" w:line="240" w:lineRule="auto"/>
        <w:jc w:val="both"/>
        <w:rPr>
          <w:rFonts w:ascii="Century Gothic" w:hAnsi="Century Gothic"/>
          <w:lang w:val="fr-FR"/>
        </w:rPr>
      </w:pPr>
      <w:r w:rsidRPr="00DE5805">
        <w:rPr>
          <w:rFonts w:ascii="Century Gothic" w:hAnsi="Century Gothic"/>
          <w:lang w:val="fr-FR"/>
        </w:rPr>
        <w:t xml:space="preserve">Le consultant/cabinet devra répondre au profil suivant : </w:t>
      </w:r>
    </w:p>
    <w:p w14:paraId="5170281C" w14:textId="77777777" w:rsidR="00AC73D9" w:rsidRPr="00DE5805" w:rsidRDefault="00AC73D9" w:rsidP="00DE5805">
      <w:pPr>
        <w:pStyle w:val="Paragraphedeliste"/>
        <w:numPr>
          <w:ilvl w:val="0"/>
          <w:numId w:val="1"/>
        </w:numPr>
        <w:spacing w:after="0" w:line="240" w:lineRule="auto"/>
        <w:jc w:val="both"/>
        <w:rPr>
          <w:rFonts w:ascii="Century Gothic" w:hAnsi="Century Gothic"/>
          <w:lang w:val="fr-FR"/>
        </w:rPr>
      </w:pPr>
      <w:r w:rsidRPr="00DE5805">
        <w:rPr>
          <w:rFonts w:ascii="Century Gothic" w:hAnsi="Century Gothic"/>
          <w:lang w:val="fr-FR"/>
        </w:rPr>
        <w:t xml:space="preserve">Avoir une très bonne connaissance de la région </w:t>
      </w:r>
      <w:proofErr w:type="spellStart"/>
      <w:r w:rsidRPr="00DE5805">
        <w:rPr>
          <w:rFonts w:ascii="Century Gothic" w:hAnsi="Century Gothic"/>
          <w:lang w:val="fr-FR"/>
        </w:rPr>
        <w:t>Boeny</w:t>
      </w:r>
      <w:proofErr w:type="spellEnd"/>
      <w:r w:rsidRPr="00DE5805">
        <w:rPr>
          <w:rFonts w:ascii="Century Gothic" w:hAnsi="Century Gothic"/>
          <w:lang w:val="fr-FR"/>
        </w:rPr>
        <w:t xml:space="preserve"> ; </w:t>
      </w:r>
    </w:p>
    <w:p w14:paraId="56BFA3BF" w14:textId="27F9E277" w:rsidR="00AC73D9" w:rsidRPr="00DE5805" w:rsidRDefault="00AC73D9" w:rsidP="00DE5805">
      <w:pPr>
        <w:pStyle w:val="Paragraphedeliste"/>
        <w:numPr>
          <w:ilvl w:val="0"/>
          <w:numId w:val="1"/>
        </w:numPr>
        <w:spacing w:after="0" w:line="240" w:lineRule="auto"/>
        <w:jc w:val="both"/>
        <w:rPr>
          <w:rFonts w:ascii="Century Gothic" w:hAnsi="Century Gothic"/>
          <w:lang w:val="fr-FR"/>
        </w:rPr>
      </w:pPr>
      <w:r w:rsidRPr="00DE5805">
        <w:rPr>
          <w:rFonts w:ascii="Century Gothic" w:hAnsi="Century Gothic"/>
          <w:lang w:val="fr-FR"/>
        </w:rPr>
        <w:t>Posséder une solide expérience 0</w:t>
      </w:r>
      <w:r w:rsidR="008F7DCC">
        <w:rPr>
          <w:rFonts w:ascii="Century Gothic" w:hAnsi="Century Gothic"/>
          <w:lang w:val="fr-FR"/>
        </w:rPr>
        <w:t>5</w:t>
      </w:r>
      <w:r w:rsidRPr="00DE5805">
        <w:rPr>
          <w:rFonts w:ascii="Century Gothic" w:hAnsi="Century Gothic"/>
          <w:lang w:val="fr-FR"/>
        </w:rPr>
        <w:t xml:space="preserve"> (</w:t>
      </w:r>
      <w:r w:rsidR="008A1633">
        <w:rPr>
          <w:rFonts w:ascii="Century Gothic" w:hAnsi="Century Gothic"/>
          <w:lang w:val="fr-FR"/>
        </w:rPr>
        <w:t>cinq</w:t>
      </w:r>
      <w:r w:rsidRPr="00DE5805">
        <w:rPr>
          <w:rFonts w:ascii="Century Gothic" w:hAnsi="Century Gothic"/>
          <w:lang w:val="fr-FR"/>
        </w:rPr>
        <w:t>)</w:t>
      </w:r>
      <w:r w:rsidR="008A1633">
        <w:rPr>
          <w:rFonts w:ascii="Century Gothic" w:hAnsi="Century Gothic"/>
          <w:lang w:val="fr-FR"/>
        </w:rPr>
        <w:t xml:space="preserve"> années</w:t>
      </w:r>
      <w:r w:rsidRPr="00DE5805">
        <w:rPr>
          <w:rFonts w:ascii="Century Gothic" w:hAnsi="Century Gothic"/>
          <w:lang w:val="fr-FR"/>
        </w:rPr>
        <w:t xml:space="preserve"> en ingénierie de la formation professionnelle et technique, en développement des compétences, en renforcement de capacités, en recherche-action ; </w:t>
      </w:r>
    </w:p>
    <w:p w14:paraId="10F9AD9B" w14:textId="77777777" w:rsidR="00AC73D9" w:rsidRPr="00DE5805" w:rsidRDefault="00AC73D9" w:rsidP="00DE5805">
      <w:pPr>
        <w:pStyle w:val="Paragraphedeliste"/>
        <w:numPr>
          <w:ilvl w:val="0"/>
          <w:numId w:val="1"/>
        </w:numPr>
        <w:spacing w:after="0" w:line="240" w:lineRule="auto"/>
        <w:jc w:val="both"/>
        <w:rPr>
          <w:rFonts w:ascii="Century Gothic" w:hAnsi="Century Gothic"/>
          <w:lang w:val="fr-FR"/>
        </w:rPr>
      </w:pPr>
      <w:r w:rsidRPr="00DE5805">
        <w:rPr>
          <w:rFonts w:ascii="Century Gothic" w:hAnsi="Century Gothic"/>
          <w:lang w:val="fr-FR"/>
        </w:rPr>
        <w:t>Avoir une bonne connaissance des pratiques usuelles de la communication de masse</w:t>
      </w:r>
    </w:p>
    <w:p w14:paraId="5585D744" w14:textId="77777777" w:rsidR="00AC73D9" w:rsidRPr="00DE5805" w:rsidRDefault="00AC73D9" w:rsidP="00DE5805">
      <w:pPr>
        <w:pStyle w:val="Paragraphedeliste"/>
        <w:numPr>
          <w:ilvl w:val="0"/>
          <w:numId w:val="1"/>
        </w:numPr>
        <w:spacing w:after="0" w:line="240" w:lineRule="auto"/>
        <w:jc w:val="both"/>
        <w:rPr>
          <w:rFonts w:ascii="Century Gothic" w:hAnsi="Century Gothic"/>
          <w:lang w:val="fr-FR"/>
        </w:rPr>
      </w:pPr>
      <w:r w:rsidRPr="00DE5805">
        <w:rPr>
          <w:rFonts w:ascii="Century Gothic" w:hAnsi="Century Gothic"/>
          <w:lang w:val="fr-FR"/>
        </w:rPr>
        <w:t>Avoir une très bonne capacité d’analyse, de synthèse et de rédaction ;</w:t>
      </w:r>
    </w:p>
    <w:p w14:paraId="0AA0423E" w14:textId="77777777" w:rsidR="00E63909" w:rsidRPr="00DE5805" w:rsidRDefault="00E63909" w:rsidP="00DE5805">
      <w:pPr>
        <w:pStyle w:val="Paragraphedeliste"/>
        <w:spacing w:after="0" w:line="240" w:lineRule="auto"/>
        <w:jc w:val="both"/>
        <w:rPr>
          <w:rFonts w:ascii="Century Gothic" w:hAnsi="Century Gothic"/>
          <w:lang w:val="fr-FR"/>
        </w:rPr>
      </w:pPr>
    </w:p>
    <w:p w14:paraId="411A05A3" w14:textId="2CF958AC" w:rsidR="00AC73D9" w:rsidRPr="00DE5805" w:rsidRDefault="005E7221" w:rsidP="00DE5805">
      <w:pPr>
        <w:pStyle w:val="Paragraphedeliste"/>
        <w:numPr>
          <w:ilvl w:val="0"/>
          <w:numId w:val="2"/>
        </w:numPr>
        <w:spacing w:after="0" w:line="240" w:lineRule="auto"/>
        <w:jc w:val="both"/>
        <w:rPr>
          <w:rFonts w:ascii="Century Gothic" w:hAnsi="Century Gothic"/>
          <w:b/>
          <w:lang w:val="fr-FR"/>
        </w:rPr>
      </w:pPr>
      <w:r>
        <w:rPr>
          <w:rFonts w:ascii="Century Gothic" w:hAnsi="Century Gothic"/>
          <w:b/>
          <w:lang w:val="fr-FR"/>
        </w:rPr>
        <w:t>PARTICIPANTS</w:t>
      </w:r>
      <w:r w:rsidR="00AC73D9" w:rsidRPr="00DE5805">
        <w:rPr>
          <w:rFonts w:ascii="Century Gothic" w:hAnsi="Century Gothic"/>
          <w:b/>
          <w:lang w:val="fr-FR"/>
        </w:rPr>
        <w:t xml:space="preserve"> </w:t>
      </w:r>
    </w:p>
    <w:p w14:paraId="1E571223" w14:textId="0175BE4B" w:rsidR="00AC73D9" w:rsidRDefault="00E63909" w:rsidP="00DE5805">
      <w:pPr>
        <w:spacing w:after="0" w:line="240" w:lineRule="auto"/>
        <w:jc w:val="both"/>
        <w:rPr>
          <w:rFonts w:ascii="Century Gothic" w:hAnsi="Century Gothic"/>
          <w:lang w:val="fr-FR"/>
        </w:rPr>
      </w:pPr>
      <w:r w:rsidRPr="00DE5805">
        <w:rPr>
          <w:rFonts w:ascii="Century Gothic" w:hAnsi="Century Gothic"/>
          <w:lang w:val="fr-FR"/>
        </w:rPr>
        <w:t>S</w:t>
      </w:r>
      <w:r w:rsidR="00AC73D9" w:rsidRPr="00DE5805">
        <w:rPr>
          <w:rFonts w:ascii="Century Gothic" w:hAnsi="Century Gothic"/>
          <w:lang w:val="fr-FR"/>
        </w:rPr>
        <w:t xml:space="preserve">taffs CARE </w:t>
      </w:r>
      <w:proofErr w:type="spellStart"/>
      <w:r w:rsidR="00AC73D9" w:rsidRPr="00DE5805">
        <w:rPr>
          <w:rFonts w:ascii="Century Gothic" w:hAnsi="Century Gothic"/>
          <w:lang w:val="fr-FR"/>
        </w:rPr>
        <w:t>Boeny</w:t>
      </w:r>
      <w:proofErr w:type="spellEnd"/>
      <w:r w:rsidR="00CC4274">
        <w:rPr>
          <w:rFonts w:ascii="Century Gothic" w:hAnsi="Century Gothic"/>
          <w:lang w:val="fr-FR"/>
        </w:rPr>
        <w:t xml:space="preserve"> : </w:t>
      </w:r>
    </w:p>
    <w:p w14:paraId="0D5F8CFA" w14:textId="77777777" w:rsidR="00CC4274" w:rsidRDefault="00CC4274" w:rsidP="008F7DCC">
      <w:pPr>
        <w:pStyle w:val="Paragraphedeliste"/>
        <w:numPr>
          <w:ilvl w:val="0"/>
          <w:numId w:val="1"/>
        </w:numPr>
        <w:spacing w:after="0" w:line="240" w:lineRule="auto"/>
        <w:jc w:val="both"/>
        <w:rPr>
          <w:rFonts w:ascii="Century Gothic" w:hAnsi="Century Gothic"/>
          <w:lang w:val="fr-FR"/>
        </w:rPr>
      </w:pPr>
      <w:r>
        <w:rPr>
          <w:rFonts w:ascii="Century Gothic" w:hAnsi="Century Gothic"/>
          <w:lang w:val="fr-FR"/>
        </w:rPr>
        <w:t>Agents de terrain (mobilisateur social et assistant technique en agriculture)</w:t>
      </w:r>
    </w:p>
    <w:p w14:paraId="25B01881" w14:textId="7884D67F" w:rsidR="00CC4274" w:rsidRDefault="00CC4274" w:rsidP="008F7DCC">
      <w:pPr>
        <w:pStyle w:val="Paragraphedeliste"/>
        <w:numPr>
          <w:ilvl w:val="0"/>
          <w:numId w:val="1"/>
        </w:numPr>
        <w:spacing w:after="0" w:line="240" w:lineRule="auto"/>
        <w:jc w:val="both"/>
        <w:rPr>
          <w:rFonts w:ascii="Century Gothic" w:hAnsi="Century Gothic"/>
          <w:lang w:val="fr-FR"/>
        </w:rPr>
      </w:pPr>
      <w:r>
        <w:rPr>
          <w:rFonts w:ascii="Century Gothic" w:hAnsi="Century Gothic"/>
          <w:lang w:val="fr-FR"/>
        </w:rPr>
        <w:t>Responsable Techniques et techniciens (genre, mobilisation sociale, agriculture, communication)</w:t>
      </w:r>
    </w:p>
    <w:p w14:paraId="1B25AE24" w14:textId="0F96530E" w:rsidR="00BA541F" w:rsidRDefault="00BA541F" w:rsidP="00BA541F">
      <w:pPr>
        <w:pStyle w:val="Paragraphedeliste"/>
        <w:spacing w:after="0" w:line="240" w:lineRule="auto"/>
        <w:jc w:val="both"/>
        <w:rPr>
          <w:rFonts w:ascii="Century Gothic" w:hAnsi="Century Gothic"/>
          <w:lang w:val="fr-FR"/>
        </w:rPr>
      </w:pPr>
    </w:p>
    <w:p w14:paraId="14FCE780" w14:textId="4549E1CE" w:rsidR="00BA541F" w:rsidRDefault="00BA541F" w:rsidP="00BA541F">
      <w:pPr>
        <w:pStyle w:val="Paragraphedeliste"/>
        <w:spacing w:after="0" w:line="240" w:lineRule="auto"/>
        <w:jc w:val="both"/>
        <w:rPr>
          <w:rFonts w:ascii="Century Gothic" w:hAnsi="Century Gothic"/>
          <w:lang w:val="fr-FR"/>
        </w:rPr>
      </w:pPr>
    </w:p>
    <w:p w14:paraId="3E68808A" w14:textId="77777777" w:rsidR="00BA541F" w:rsidRPr="008F7DCC" w:rsidRDefault="00BA541F" w:rsidP="00BA541F">
      <w:pPr>
        <w:pStyle w:val="Paragraphedeliste"/>
        <w:spacing w:after="0" w:line="240" w:lineRule="auto"/>
        <w:jc w:val="both"/>
        <w:rPr>
          <w:rFonts w:ascii="Century Gothic" w:hAnsi="Century Gothic"/>
          <w:lang w:val="fr-FR"/>
        </w:rPr>
      </w:pPr>
    </w:p>
    <w:p w14:paraId="52AB1BC7" w14:textId="77777777" w:rsidR="00130555" w:rsidRPr="00DE5805" w:rsidRDefault="00AC73D9" w:rsidP="00DE5805">
      <w:pPr>
        <w:pStyle w:val="Paragraphedeliste"/>
        <w:numPr>
          <w:ilvl w:val="0"/>
          <w:numId w:val="2"/>
        </w:numPr>
        <w:spacing w:after="0" w:line="240" w:lineRule="auto"/>
        <w:jc w:val="both"/>
        <w:rPr>
          <w:rFonts w:ascii="Century Gothic" w:hAnsi="Century Gothic"/>
          <w:b/>
          <w:lang w:val="fr-FR"/>
        </w:rPr>
      </w:pPr>
      <w:r w:rsidRPr="00DE5805">
        <w:rPr>
          <w:rFonts w:ascii="Century Gothic" w:hAnsi="Century Gothic"/>
          <w:b/>
          <w:lang w:val="fr-FR"/>
        </w:rPr>
        <w:t xml:space="preserve">Soumission </w:t>
      </w:r>
    </w:p>
    <w:p w14:paraId="09558AF2" w14:textId="77777777" w:rsidR="00130555" w:rsidRPr="00DE5805" w:rsidRDefault="00AC73D9" w:rsidP="00DE5805">
      <w:pPr>
        <w:spacing w:after="0" w:line="240" w:lineRule="auto"/>
        <w:jc w:val="both"/>
        <w:rPr>
          <w:rFonts w:ascii="Century Gothic" w:hAnsi="Century Gothic"/>
          <w:lang w:val="fr-FR"/>
        </w:rPr>
      </w:pPr>
      <w:r w:rsidRPr="00DE5805">
        <w:rPr>
          <w:rFonts w:ascii="Century Gothic" w:hAnsi="Century Gothic"/>
          <w:lang w:val="fr-FR"/>
        </w:rPr>
        <w:t>Pour participer à cet appel à candidatures, l</w:t>
      </w:r>
      <w:r w:rsidR="00497413">
        <w:rPr>
          <w:rFonts w:ascii="Century Gothic" w:hAnsi="Century Gothic"/>
          <w:lang w:val="fr-FR"/>
        </w:rPr>
        <w:t>es intéressés</w:t>
      </w:r>
      <w:r w:rsidRPr="00DE5805">
        <w:rPr>
          <w:rFonts w:ascii="Century Gothic" w:hAnsi="Century Gothic"/>
          <w:lang w:val="fr-FR"/>
        </w:rPr>
        <w:t xml:space="preserve"> doi</w:t>
      </w:r>
      <w:r w:rsidR="00497413">
        <w:rPr>
          <w:rFonts w:ascii="Century Gothic" w:hAnsi="Century Gothic"/>
          <w:lang w:val="fr-FR"/>
        </w:rPr>
        <w:t>ven</w:t>
      </w:r>
      <w:r w:rsidRPr="00DE5805">
        <w:rPr>
          <w:rFonts w:ascii="Century Gothic" w:hAnsi="Century Gothic"/>
          <w:lang w:val="fr-FR"/>
        </w:rPr>
        <w:t xml:space="preserve">t soumettre : </w:t>
      </w:r>
    </w:p>
    <w:p w14:paraId="31C01DBD" w14:textId="56ED94F6" w:rsidR="00130555" w:rsidRPr="00DE5805" w:rsidRDefault="00AC73D9" w:rsidP="00DE5805">
      <w:pPr>
        <w:pStyle w:val="Paragraphedeliste"/>
        <w:numPr>
          <w:ilvl w:val="0"/>
          <w:numId w:val="1"/>
        </w:numPr>
        <w:spacing w:after="0" w:line="240" w:lineRule="auto"/>
        <w:jc w:val="both"/>
        <w:rPr>
          <w:rFonts w:ascii="Century Gothic" w:hAnsi="Century Gothic"/>
          <w:lang w:val="fr-FR"/>
        </w:rPr>
      </w:pPr>
      <w:r w:rsidRPr="00DE5805">
        <w:rPr>
          <w:rFonts w:ascii="Century Gothic" w:hAnsi="Century Gothic"/>
          <w:lang w:val="fr-FR"/>
        </w:rPr>
        <w:t xml:space="preserve">Une offre financière </w:t>
      </w:r>
      <w:r w:rsidR="00775FD4">
        <w:rPr>
          <w:rFonts w:ascii="Century Gothic" w:hAnsi="Century Gothic"/>
          <w:lang w:val="fr-FR"/>
        </w:rPr>
        <w:t xml:space="preserve">éclatée en rubriques avec prix unitaire et TTC </w:t>
      </w:r>
      <w:r w:rsidRPr="00DE5805">
        <w:rPr>
          <w:rFonts w:ascii="Century Gothic" w:hAnsi="Century Gothic"/>
          <w:lang w:val="fr-FR"/>
        </w:rPr>
        <w:t>(elle portera essentiellement sur les dépenses liées à la r</w:t>
      </w:r>
      <w:r w:rsidR="00130555" w:rsidRPr="00DE5805">
        <w:rPr>
          <w:rFonts w:ascii="Century Gothic" w:hAnsi="Century Gothic"/>
          <w:lang w:val="fr-FR"/>
        </w:rPr>
        <w:t>éalisation de cette mission</w:t>
      </w:r>
      <w:proofErr w:type="gramStart"/>
      <w:r w:rsidR="00130555" w:rsidRPr="00DE5805">
        <w:rPr>
          <w:rFonts w:ascii="Century Gothic" w:hAnsi="Century Gothic"/>
          <w:lang w:val="fr-FR"/>
        </w:rPr>
        <w:t>);</w:t>
      </w:r>
      <w:proofErr w:type="gramEnd"/>
    </w:p>
    <w:p w14:paraId="32419B80" w14:textId="77777777" w:rsidR="00130555" w:rsidRPr="00DE5805" w:rsidRDefault="001D23E9" w:rsidP="00DE5805">
      <w:pPr>
        <w:pStyle w:val="Paragraphedeliste"/>
        <w:numPr>
          <w:ilvl w:val="0"/>
          <w:numId w:val="1"/>
        </w:numPr>
        <w:spacing w:after="0" w:line="240" w:lineRule="auto"/>
        <w:jc w:val="both"/>
        <w:rPr>
          <w:rFonts w:ascii="Century Gothic" w:hAnsi="Century Gothic"/>
          <w:lang w:val="fr-FR"/>
        </w:rPr>
      </w:pPr>
      <w:r w:rsidRPr="00DE5805">
        <w:rPr>
          <w:rFonts w:ascii="Century Gothic" w:hAnsi="Century Gothic"/>
          <w:lang w:val="fr-FR"/>
        </w:rPr>
        <w:t xml:space="preserve"> U</w:t>
      </w:r>
      <w:r w:rsidR="00AC73D9" w:rsidRPr="00DE5805">
        <w:rPr>
          <w:rFonts w:ascii="Century Gothic" w:hAnsi="Century Gothic"/>
          <w:lang w:val="fr-FR"/>
        </w:rPr>
        <w:t xml:space="preserve">ne proposition technique comportant : </w:t>
      </w:r>
    </w:p>
    <w:p w14:paraId="19F74E0D" w14:textId="77777777" w:rsidR="00130555" w:rsidRPr="00DE5805" w:rsidRDefault="00130555" w:rsidP="00DE5805">
      <w:pPr>
        <w:pStyle w:val="Paragraphedeliste"/>
        <w:numPr>
          <w:ilvl w:val="1"/>
          <w:numId w:val="1"/>
        </w:numPr>
        <w:spacing w:after="0" w:line="240" w:lineRule="auto"/>
        <w:jc w:val="both"/>
        <w:rPr>
          <w:rFonts w:ascii="Century Gothic" w:hAnsi="Century Gothic"/>
          <w:lang w:val="fr-FR"/>
        </w:rPr>
      </w:pPr>
      <w:r w:rsidRPr="00DE5805">
        <w:rPr>
          <w:rFonts w:ascii="Century Gothic" w:hAnsi="Century Gothic"/>
          <w:lang w:val="fr-FR"/>
        </w:rPr>
        <w:t>U</w:t>
      </w:r>
      <w:r w:rsidR="00AC73D9" w:rsidRPr="00DE5805">
        <w:rPr>
          <w:rFonts w:ascii="Century Gothic" w:hAnsi="Century Gothic"/>
          <w:lang w:val="fr-FR"/>
        </w:rPr>
        <w:t>ne lettre de soumission dûment sig</w:t>
      </w:r>
      <w:r w:rsidRPr="00DE5805">
        <w:rPr>
          <w:rFonts w:ascii="Century Gothic" w:hAnsi="Century Gothic"/>
          <w:lang w:val="fr-FR"/>
        </w:rPr>
        <w:t xml:space="preserve">née ; </w:t>
      </w:r>
    </w:p>
    <w:p w14:paraId="3F7A0650" w14:textId="77777777" w:rsidR="00130555" w:rsidRPr="00DE5805" w:rsidRDefault="00130555" w:rsidP="00DE5805">
      <w:pPr>
        <w:pStyle w:val="Paragraphedeliste"/>
        <w:numPr>
          <w:ilvl w:val="1"/>
          <w:numId w:val="1"/>
        </w:numPr>
        <w:spacing w:after="0" w:line="240" w:lineRule="auto"/>
        <w:jc w:val="both"/>
        <w:rPr>
          <w:rFonts w:ascii="Century Gothic" w:hAnsi="Century Gothic"/>
          <w:lang w:val="fr-FR"/>
        </w:rPr>
      </w:pPr>
      <w:r w:rsidRPr="00DE5805">
        <w:rPr>
          <w:rFonts w:ascii="Century Gothic" w:hAnsi="Century Gothic"/>
          <w:lang w:val="fr-FR"/>
        </w:rPr>
        <w:t xml:space="preserve">Compréhension des </w:t>
      </w:r>
      <w:r w:rsidR="00C553A6" w:rsidRPr="00DE5805">
        <w:rPr>
          <w:rFonts w:ascii="Century Gothic" w:hAnsi="Century Gothic"/>
          <w:lang w:val="fr-FR"/>
        </w:rPr>
        <w:t>TDR ;</w:t>
      </w:r>
      <w:r w:rsidR="00AC73D9" w:rsidRPr="00DE5805">
        <w:rPr>
          <w:rFonts w:ascii="Century Gothic" w:hAnsi="Century Gothic"/>
          <w:lang w:val="fr-FR"/>
        </w:rPr>
        <w:t xml:space="preserve"> </w:t>
      </w:r>
    </w:p>
    <w:p w14:paraId="475110BD" w14:textId="77777777" w:rsidR="00130555" w:rsidRPr="00DE5805" w:rsidRDefault="00130555" w:rsidP="00DE5805">
      <w:pPr>
        <w:pStyle w:val="Paragraphedeliste"/>
        <w:numPr>
          <w:ilvl w:val="1"/>
          <w:numId w:val="1"/>
        </w:numPr>
        <w:spacing w:after="0" w:line="240" w:lineRule="auto"/>
        <w:jc w:val="both"/>
        <w:rPr>
          <w:rFonts w:ascii="Century Gothic" w:hAnsi="Century Gothic"/>
          <w:lang w:val="fr-FR"/>
        </w:rPr>
      </w:pPr>
      <w:r w:rsidRPr="00DE5805">
        <w:rPr>
          <w:rFonts w:ascii="Century Gothic" w:hAnsi="Century Gothic"/>
          <w:lang w:val="fr-FR"/>
        </w:rPr>
        <w:t>P</w:t>
      </w:r>
      <w:r w:rsidR="00AC73D9" w:rsidRPr="00DE5805">
        <w:rPr>
          <w:rFonts w:ascii="Century Gothic" w:hAnsi="Century Gothic"/>
          <w:lang w:val="fr-FR"/>
        </w:rPr>
        <w:t>lanning prévisionnel des tâches pour la réalisation des différ</w:t>
      </w:r>
      <w:r w:rsidRPr="00DE5805">
        <w:rPr>
          <w:rFonts w:ascii="Century Gothic" w:hAnsi="Century Gothic"/>
          <w:lang w:val="fr-FR"/>
        </w:rPr>
        <w:t>entes étapes de la prestation ;</w:t>
      </w:r>
    </w:p>
    <w:p w14:paraId="0BFC0F29" w14:textId="77777777" w:rsidR="00130555" w:rsidRPr="00DE5805" w:rsidRDefault="00AC73D9" w:rsidP="00DE5805">
      <w:pPr>
        <w:pStyle w:val="Paragraphedeliste"/>
        <w:numPr>
          <w:ilvl w:val="1"/>
          <w:numId w:val="1"/>
        </w:numPr>
        <w:spacing w:after="0" w:line="240" w:lineRule="auto"/>
        <w:jc w:val="both"/>
        <w:rPr>
          <w:rFonts w:ascii="Century Gothic" w:hAnsi="Century Gothic"/>
          <w:lang w:val="fr-FR"/>
        </w:rPr>
      </w:pPr>
      <w:r w:rsidRPr="00DE5805">
        <w:rPr>
          <w:rFonts w:ascii="Century Gothic" w:hAnsi="Century Gothic"/>
          <w:lang w:val="fr-FR"/>
        </w:rPr>
        <w:t xml:space="preserve">CV des </w:t>
      </w:r>
      <w:r w:rsidR="00130555" w:rsidRPr="00DE5805">
        <w:rPr>
          <w:rFonts w:ascii="Century Gothic" w:hAnsi="Century Gothic"/>
          <w:lang w:val="fr-FR"/>
        </w:rPr>
        <w:t>intervenants</w:t>
      </w:r>
      <w:r w:rsidRPr="00DE5805">
        <w:rPr>
          <w:rFonts w:ascii="Century Gothic" w:hAnsi="Century Gothic"/>
          <w:lang w:val="fr-FR"/>
        </w:rPr>
        <w:t xml:space="preserve"> dûment signés par ces derniers ; </w:t>
      </w:r>
    </w:p>
    <w:p w14:paraId="5FDE4BF8" w14:textId="33BBB4D3" w:rsidR="00130555" w:rsidRPr="00DE5805" w:rsidRDefault="00130555" w:rsidP="00DE5805">
      <w:pPr>
        <w:pStyle w:val="Paragraphedeliste"/>
        <w:numPr>
          <w:ilvl w:val="1"/>
          <w:numId w:val="1"/>
        </w:numPr>
        <w:spacing w:after="0" w:line="240" w:lineRule="auto"/>
        <w:jc w:val="both"/>
        <w:rPr>
          <w:rFonts w:ascii="Century Gothic" w:hAnsi="Century Gothic"/>
          <w:lang w:val="fr-FR"/>
        </w:rPr>
      </w:pPr>
      <w:r w:rsidRPr="00DE5805">
        <w:rPr>
          <w:rFonts w:ascii="Century Gothic" w:hAnsi="Century Gothic"/>
          <w:lang w:val="fr-FR"/>
        </w:rPr>
        <w:t>D</w:t>
      </w:r>
      <w:r w:rsidR="00AC73D9" w:rsidRPr="00DE5805">
        <w:rPr>
          <w:rFonts w:ascii="Century Gothic" w:hAnsi="Century Gothic"/>
          <w:lang w:val="fr-FR"/>
        </w:rPr>
        <w:t>es exemples de</w:t>
      </w:r>
      <w:r w:rsidR="008F7DCC">
        <w:rPr>
          <w:rFonts w:ascii="Century Gothic" w:hAnsi="Century Gothic"/>
          <w:lang w:val="fr-FR"/>
        </w:rPr>
        <w:t>s attestations ou autres documents justifiant les prestations auparavant</w:t>
      </w:r>
      <w:r w:rsidR="004321C1">
        <w:rPr>
          <w:rFonts w:ascii="Century Gothic" w:hAnsi="Century Gothic"/>
          <w:lang w:val="fr-FR"/>
        </w:rPr>
        <w:t>.</w:t>
      </w:r>
      <w:r w:rsidR="00AC73D9" w:rsidRPr="00DE5805">
        <w:rPr>
          <w:rFonts w:ascii="Century Gothic" w:hAnsi="Century Gothic"/>
          <w:lang w:val="fr-FR"/>
        </w:rPr>
        <w:t xml:space="preserve"> </w:t>
      </w:r>
    </w:p>
    <w:p w14:paraId="6E154C25" w14:textId="77777777" w:rsidR="00AC73D9" w:rsidRPr="00DE5805" w:rsidRDefault="00AC73D9" w:rsidP="00DE5805">
      <w:pPr>
        <w:spacing w:after="0" w:line="240" w:lineRule="auto"/>
        <w:jc w:val="both"/>
        <w:rPr>
          <w:rFonts w:ascii="Century Gothic" w:hAnsi="Century Gothic"/>
          <w:lang w:val="fr-FR"/>
        </w:rPr>
      </w:pPr>
      <w:r w:rsidRPr="00497413">
        <w:rPr>
          <w:rFonts w:ascii="Century Gothic" w:hAnsi="Century Gothic"/>
          <w:b/>
          <w:lang w:val="fr-FR"/>
        </w:rPr>
        <w:t>Remarque</w:t>
      </w:r>
      <w:r w:rsidR="00130555" w:rsidRPr="00DE5805">
        <w:rPr>
          <w:rFonts w:ascii="Century Gothic" w:hAnsi="Century Gothic"/>
          <w:lang w:val="fr-FR"/>
        </w:rPr>
        <w:t xml:space="preserve"> </w:t>
      </w:r>
      <w:r w:rsidRPr="00DE5805">
        <w:rPr>
          <w:rFonts w:ascii="Century Gothic" w:hAnsi="Century Gothic"/>
          <w:lang w:val="fr-FR"/>
        </w:rPr>
        <w:t>: Il n’y a pas de modèle de proposition. Les propositions doivent couvrir les exigences et aspects cités plus hauts.</w:t>
      </w:r>
    </w:p>
    <w:p w14:paraId="298C4FAC" w14:textId="02156EAD" w:rsidR="00C52C90" w:rsidRPr="00C52C90" w:rsidRDefault="001D23E9" w:rsidP="00C52C90">
      <w:pPr>
        <w:spacing w:after="0" w:line="240" w:lineRule="auto"/>
        <w:jc w:val="both"/>
        <w:rPr>
          <w:rFonts w:ascii="Century Gothic" w:hAnsi="Century Gothic"/>
          <w:lang w:val="fr-FR"/>
        </w:rPr>
      </w:pPr>
      <w:r w:rsidRPr="00DE5805">
        <w:rPr>
          <w:rFonts w:ascii="Century Gothic" w:hAnsi="Century Gothic"/>
          <w:lang w:val="fr-FR"/>
        </w:rPr>
        <w:t>Les intéressés sont invités à soumettre les dossiers</w:t>
      </w:r>
      <w:r w:rsidR="004321C1">
        <w:rPr>
          <w:rFonts w:ascii="Century Gothic" w:hAnsi="Century Gothic"/>
          <w:lang w:val="fr-FR"/>
        </w:rPr>
        <w:t xml:space="preserve"> (</w:t>
      </w:r>
      <w:r w:rsidR="00C52C90">
        <w:rPr>
          <w:rFonts w:ascii="Century Gothic" w:hAnsi="Century Gothic"/>
          <w:lang w:val="fr-FR"/>
        </w:rPr>
        <w:t>électronique</w:t>
      </w:r>
      <w:r w:rsidR="004321C1">
        <w:rPr>
          <w:rFonts w:ascii="Century Gothic" w:hAnsi="Century Gothic"/>
          <w:lang w:val="fr-FR"/>
        </w:rPr>
        <w:t>)</w:t>
      </w:r>
      <w:r w:rsidRPr="00DE5805">
        <w:rPr>
          <w:rFonts w:ascii="Century Gothic" w:hAnsi="Century Gothic"/>
          <w:lang w:val="fr-FR"/>
        </w:rPr>
        <w:t xml:space="preserve"> de candidature à l’adresse électronique suivante :  </w:t>
      </w:r>
      <w:hyperlink r:id="rId6" w:history="1">
        <w:r w:rsidR="004321C1" w:rsidRPr="00C52C90">
          <w:rPr>
            <w:rStyle w:val="Lienhypertexte"/>
            <w:rFonts w:ascii="Calibri (light)" w:hAnsi="Calibri (light)" w:cstheme="minorHAnsi"/>
            <w:lang w:val="fr-FR"/>
          </w:rPr>
          <w:t>MDG.CAREmadagascar@care.org</w:t>
        </w:r>
      </w:hyperlink>
      <w:r w:rsidR="004321C1" w:rsidRPr="004321C1">
        <w:rPr>
          <w:rStyle w:val="oi732d6d"/>
          <w:rFonts w:ascii="Calibri (light)" w:hAnsi="Calibri (light)" w:cstheme="minorHAnsi"/>
          <w:lang w:val="fr-FR"/>
        </w:rPr>
        <w:t xml:space="preserve"> </w:t>
      </w:r>
      <w:r w:rsidR="004321C1">
        <w:rPr>
          <w:rFonts w:ascii="Century Gothic" w:hAnsi="Century Gothic"/>
          <w:lang w:val="fr-FR"/>
        </w:rPr>
        <w:t xml:space="preserve">  </w:t>
      </w:r>
      <w:r w:rsidRPr="00DE5805">
        <w:rPr>
          <w:rFonts w:ascii="Century Gothic" w:hAnsi="Century Gothic"/>
          <w:lang w:val="fr-FR"/>
        </w:rPr>
        <w:t xml:space="preserve">au plus tard le </w:t>
      </w:r>
      <w:r w:rsidR="0015355E">
        <w:rPr>
          <w:rFonts w:ascii="Century Gothic" w:hAnsi="Century Gothic"/>
          <w:lang w:val="fr-FR"/>
        </w:rPr>
        <w:t>18</w:t>
      </w:r>
      <w:r w:rsidRPr="00DE5805">
        <w:rPr>
          <w:rFonts w:ascii="Century Gothic" w:hAnsi="Century Gothic"/>
          <w:lang w:val="fr-FR"/>
        </w:rPr>
        <w:t>/</w:t>
      </w:r>
      <w:r w:rsidR="005E21A3">
        <w:rPr>
          <w:rFonts w:ascii="Century Gothic" w:hAnsi="Century Gothic"/>
          <w:lang w:val="fr-FR"/>
        </w:rPr>
        <w:t>04</w:t>
      </w:r>
      <w:r w:rsidRPr="00DE5805">
        <w:rPr>
          <w:rFonts w:ascii="Century Gothic" w:hAnsi="Century Gothic"/>
          <w:lang w:val="fr-FR"/>
        </w:rPr>
        <w:t>/ 2022</w:t>
      </w:r>
      <w:r w:rsidR="00C52C90">
        <w:rPr>
          <w:rFonts w:ascii="Century Gothic" w:hAnsi="Century Gothic"/>
          <w:lang w:val="fr-FR"/>
        </w:rPr>
        <w:t xml:space="preserve"> avec</w:t>
      </w:r>
      <w:r w:rsidR="00C52C90" w:rsidRPr="00C52C90">
        <w:rPr>
          <w:rFonts w:ascii="Century Gothic" w:hAnsi="Century Gothic"/>
          <w:lang w:val="fr-FR"/>
        </w:rPr>
        <w:t xml:space="preserve"> mention en objet la référence « Développement des compétences des staffs en</w:t>
      </w:r>
      <w:bookmarkStart w:id="0" w:name="_GoBack"/>
      <w:bookmarkEnd w:id="0"/>
      <w:r w:rsidR="00C52C90" w:rsidRPr="00C52C90">
        <w:rPr>
          <w:rFonts w:ascii="Century Gothic" w:hAnsi="Century Gothic"/>
          <w:lang w:val="fr-FR"/>
        </w:rPr>
        <w:t xml:space="preserve"> matière d’andragogie</w:t>
      </w:r>
      <w:r w:rsidR="00C46BE3">
        <w:rPr>
          <w:rFonts w:ascii="Century Gothic" w:hAnsi="Century Gothic"/>
          <w:lang w:val="fr-FR"/>
        </w:rPr>
        <w:t> »</w:t>
      </w:r>
    </w:p>
    <w:p w14:paraId="42172C97" w14:textId="335F100C" w:rsidR="00973D54" w:rsidRDefault="00973D54" w:rsidP="00DE5805">
      <w:pPr>
        <w:spacing w:after="0" w:line="240" w:lineRule="auto"/>
        <w:jc w:val="both"/>
        <w:rPr>
          <w:rFonts w:ascii="Century Gothic" w:hAnsi="Century Gothic"/>
          <w:lang w:val="fr-FR"/>
        </w:rPr>
      </w:pPr>
    </w:p>
    <w:p w14:paraId="0E166E28" w14:textId="7E29E68B" w:rsidR="001D23E9" w:rsidRDefault="001D23E9" w:rsidP="00DE5805">
      <w:pPr>
        <w:spacing w:after="0" w:line="240" w:lineRule="auto"/>
        <w:jc w:val="both"/>
        <w:rPr>
          <w:rFonts w:ascii="Century Gothic" w:hAnsi="Century Gothic"/>
          <w:lang w:val="fr-FR"/>
        </w:rPr>
      </w:pPr>
    </w:p>
    <w:p w14:paraId="287E5F2E" w14:textId="77777777" w:rsidR="00C46BE3" w:rsidRPr="00DE5805" w:rsidRDefault="00C46BE3" w:rsidP="00DE5805">
      <w:pPr>
        <w:spacing w:after="0" w:line="240" w:lineRule="auto"/>
        <w:jc w:val="both"/>
        <w:rPr>
          <w:rFonts w:ascii="Century Gothic" w:hAnsi="Century Gothic"/>
          <w:lang w:val="fr-FR"/>
        </w:rPr>
      </w:pPr>
    </w:p>
    <w:sectPr w:rsidR="00C46BE3" w:rsidRPr="00DE5805" w:rsidSect="00BC44BD">
      <w:pgSz w:w="17035" w:h="15840"/>
      <w:pgMar w:top="567" w:right="6212"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altName w:val="Calibri"/>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4"/>
    <w:multiLevelType w:val="multilevel"/>
    <w:tmpl w:val="00000887"/>
    <w:lvl w:ilvl="0">
      <w:start w:val="1"/>
      <w:numFmt w:val="decimal"/>
      <w:lvlText w:val="%1."/>
      <w:lvlJc w:val="left"/>
      <w:pPr>
        <w:ind w:left="476" w:hanging="360"/>
      </w:pPr>
      <w:rPr>
        <w:rFonts w:ascii="Calibri" w:hAnsi="Calibri" w:cs="Calibri"/>
        <w:b w:val="0"/>
        <w:bCs w:val="0"/>
        <w:sz w:val="22"/>
        <w:szCs w:val="22"/>
      </w:rPr>
    </w:lvl>
    <w:lvl w:ilvl="1">
      <w:numFmt w:val="bullet"/>
      <w:lvlText w:val="-"/>
      <w:lvlJc w:val="left"/>
      <w:pPr>
        <w:ind w:left="836" w:hanging="360"/>
      </w:pPr>
      <w:rPr>
        <w:rFonts w:ascii="Calibri" w:hAnsi="Calibri" w:cs="Calibri"/>
        <w:b w:val="0"/>
        <w:bCs w:val="0"/>
        <w:sz w:val="22"/>
        <w:szCs w:val="22"/>
      </w:rPr>
    </w:lvl>
    <w:lvl w:ilvl="2">
      <w:numFmt w:val="bullet"/>
      <w:lvlText w:val="•"/>
      <w:lvlJc w:val="left"/>
      <w:pPr>
        <w:ind w:left="1777" w:hanging="360"/>
      </w:pPr>
    </w:lvl>
    <w:lvl w:ilvl="3">
      <w:numFmt w:val="bullet"/>
      <w:lvlText w:val="•"/>
      <w:lvlJc w:val="left"/>
      <w:pPr>
        <w:ind w:left="2718" w:hanging="360"/>
      </w:pPr>
    </w:lvl>
    <w:lvl w:ilvl="4">
      <w:numFmt w:val="bullet"/>
      <w:lvlText w:val="•"/>
      <w:lvlJc w:val="left"/>
      <w:pPr>
        <w:ind w:left="3659" w:hanging="360"/>
      </w:pPr>
    </w:lvl>
    <w:lvl w:ilvl="5">
      <w:numFmt w:val="bullet"/>
      <w:lvlText w:val="•"/>
      <w:lvlJc w:val="left"/>
      <w:pPr>
        <w:ind w:left="4600" w:hanging="360"/>
      </w:pPr>
    </w:lvl>
    <w:lvl w:ilvl="6">
      <w:numFmt w:val="bullet"/>
      <w:lvlText w:val="•"/>
      <w:lvlJc w:val="left"/>
      <w:pPr>
        <w:ind w:left="5541" w:hanging="360"/>
      </w:pPr>
    </w:lvl>
    <w:lvl w:ilvl="7">
      <w:numFmt w:val="bullet"/>
      <w:lvlText w:val="•"/>
      <w:lvlJc w:val="left"/>
      <w:pPr>
        <w:ind w:left="6483" w:hanging="360"/>
      </w:pPr>
    </w:lvl>
    <w:lvl w:ilvl="8">
      <w:numFmt w:val="bullet"/>
      <w:lvlText w:val="•"/>
      <w:lvlJc w:val="left"/>
      <w:pPr>
        <w:ind w:left="7424" w:hanging="360"/>
      </w:pPr>
    </w:lvl>
  </w:abstractNum>
  <w:abstractNum w:abstractNumId="1" w15:restartNumberingAfterBreak="0">
    <w:nsid w:val="0CDA4226"/>
    <w:multiLevelType w:val="hybridMultilevel"/>
    <w:tmpl w:val="DF5C7BE8"/>
    <w:lvl w:ilvl="0" w:tplc="17A0926E">
      <w:start w:val="1"/>
      <w:numFmt w:val="decimal"/>
      <w:lvlText w:val="%1."/>
      <w:lvlJc w:val="left"/>
      <w:pPr>
        <w:ind w:left="720" w:hanging="360"/>
      </w:pPr>
      <w:rPr>
        <w:color w:val="8496B0" w:themeColor="text2" w:themeTint="99"/>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40B0C52"/>
    <w:multiLevelType w:val="hybridMultilevel"/>
    <w:tmpl w:val="DF7659B0"/>
    <w:lvl w:ilvl="0" w:tplc="7A465F2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4D2BDF"/>
    <w:multiLevelType w:val="hybridMultilevel"/>
    <w:tmpl w:val="9C7AA3B0"/>
    <w:lvl w:ilvl="0" w:tplc="033EBE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F38"/>
    <w:rsid w:val="000836F9"/>
    <w:rsid w:val="000857F7"/>
    <w:rsid w:val="00095743"/>
    <w:rsid w:val="00130555"/>
    <w:rsid w:val="0015355E"/>
    <w:rsid w:val="001811EF"/>
    <w:rsid w:val="001D23E9"/>
    <w:rsid w:val="00221802"/>
    <w:rsid w:val="002263BA"/>
    <w:rsid w:val="00246A46"/>
    <w:rsid w:val="002543E9"/>
    <w:rsid w:val="0026609A"/>
    <w:rsid w:val="00296BAD"/>
    <w:rsid w:val="002D7DEE"/>
    <w:rsid w:val="002F55B8"/>
    <w:rsid w:val="003625B5"/>
    <w:rsid w:val="0036647A"/>
    <w:rsid w:val="003976BF"/>
    <w:rsid w:val="004321C1"/>
    <w:rsid w:val="00471733"/>
    <w:rsid w:val="00497413"/>
    <w:rsid w:val="00515707"/>
    <w:rsid w:val="00521968"/>
    <w:rsid w:val="00594263"/>
    <w:rsid w:val="005E0CCA"/>
    <w:rsid w:val="005E21A3"/>
    <w:rsid w:val="005E7221"/>
    <w:rsid w:val="00674399"/>
    <w:rsid w:val="00717418"/>
    <w:rsid w:val="007203C5"/>
    <w:rsid w:val="00726DF5"/>
    <w:rsid w:val="00741474"/>
    <w:rsid w:val="0077047C"/>
    <w:rsid w:val="00775FD4"/>
    <w:rsid w:val="007A1E61"/>
    <w:rsid w:val="007B0DDE"/>
    <w:rsid w:val="00824BDC"/>
    <w:rsid w:val="00862741"/>
    <w:rsid w:val="00875608"/>
    <w:rsid w:val="008826A2"/>
    <w:rsid w:val="00883432"/>
    <w:rsid w:val="008845A2"/>
    <w:rsid w:val="008A1633"/>
    <w:rsid w:val="008E4CB6"/>
    <w:rsid w:val="008F7DCC"/>
    <w:rsid w:val="00911EE6"/>
    <w:rsid w:val="00973D54"/>
    <w:rsid w:val="00981E8D"/>
    <w:rsid w:val="00982848"/>
    <w:rsid w:val="009E6F77"/>
    <w:rsid w:val="00A277C2"/>
    <w:rsid w:val="00A63E0E"/>
    <w:rsid w:val="00AC73D9"/>
    <w:rsid w:val="00AD6E0F"/>
    <w:rsid w:val="00B246D4"/>
    <w:rsid w:val="00B32C86"/>
    <w:rsid w:val="00B46F6E"/>
    <w:rsid w:val="00B61628"/>
    <w:rsid w:val="00B925BE"/>
    <w:rsid w:val="00BA293C"/>
    <w:rsid w:val="00BA541F"/>
    <w:rsid w:val="00BC44BD"/>
    <w:rsid w:val="00BE6D15"/>
    <w:rsid w:val="00BF434C"/>
    <w:rsid w:val="00C109BD"/>
    <w:rsid w:val="00C46BE3"/>
    <w:rsid w:val="00C52C90"/>
    <w:rsid w:val="00C553A6"/>
    <w:rsid w:val="00C64594"/>
    <w:rsid w:val="00CC4274"/>
    <w:rsid w:val="00CE06B5"/>
    <w:rsid w:val="00CF3C55"/>
    <w:rsid w:val="00D02B24"/>
    <w:rsid w:val="00D22B41"/>
    <w:rsid w:val="00D37EDD"/>
    <w:rsid w:val="00D567C5"/>
    <w:rsid w:val="00D91AEF"/>
    <w:rsid w:val="00DC1761"/>
    <w:rsid w:val="00DE5805"/>
    <w:rsid w:val="00E32830"/>
    <w:rsid w:val="00E35F38"/>
    <w:rsid w:val="00E63909"/>
    <w:rsid w:val="00E86E74"/>
    <w:rsid w:val="00EC47C5"/>
    <w:rsid w:val="00F454EA"/>
    <w:rsid w:val="00F60C36"/>
    <w:rsid w:val="00F70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4B48C"/>
  <w15:chartTrackingRefBased/>
  <w15:docId w15:val="{F55387BA-1EC9-4E9C-86F5-ED086FEA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uiPriority w:val="9"/>
    <w:unhideWhenUsed/>
    <w:qFormat/>
    <w:rsid w:val="002263BA"/>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74399"/>
    <w:pPr>
      <w:ind w:left="720"/>
      <w:contextualSpacing/>
    </w:pPr>
  </w:style>
  <w:style w:type="character" w:styleId="Marquedecommentaire">
    <w:name w:val="annotation reference"/>
    <w:basedOn w:val="Policepardfaut"/>
    <w:uiPriority w:val="99"/>
    <w:semiHidden/>
    <w:unhideWhenUsed/>
    <w:rsid w:val="00CC4274"/>
    <w:rPr>
      <w:sz w:val="16"/>
      <w:szCs w:val="16"/>
    </w:rPr>
  </w:style>
  <w:style w:type="paragraph" w:styleId="Commentaire">
    <w:name w:val="annotation text"/>
    <w:basedOn w:val="Normal"/>
    <w:link w:val="CommentaireCar"/>
    <w:uiPriority w:val="99"/>
    <w:semiHidden/>
    <w:unhideWhenUsed/>
    <w:rsid w:val="00CC4274"/>
    <w:pPr>
      <w:spacing w:line="240" w:lineRule="auto"/>
    </w:pPr>
    <w:rPr>
      <w:sz w:val="20"/>
      <w:szCs w:val="20"/>
    </w:rPr>
  </w:style>
  <w:style w:type="character" w:customStyle="1" w:styleId="CommentaireCar">
    <w:name w:val="Commentaire Car"/>
    <w:basedOn w:val="Policepardfaut"/>
    <w:link w:val="Commentaire"/>
    <w:uiPriority w:val="99"/>
    <w:semiHidden/>
    <w:rsid w:val="00CC4274"/>
    <w:rPr>
      <w:sz w:val="20"/>
      <w:szCs w:val="20"/>
    </w:rPr>
  </w:style>
  <w:style w:type="paragraph" w:styleId="Objetducommentaire">
    <w:name w:val="annotation subject"/>
    <w:basedOn w:val="Commentaire"/>
    <w:next w:val="Commentaire"/>
    <w:link w:val="ObjetducommentaireCar"/>
    <w:uiPriority w:val="99"/>
    <w:semiHidden/>
    <w:unhideWhenUsed/>
    <w:rsid w:val="00CC4274"/>
    <w:rPr>
      <w:b/>
      <w:bCs/>
    </w:rPr>
  </w:style>
  <w:style w:type="character" w:customStyle="1" w:styleId="ObjetducommentaireCar">
    <w:name w:val="Objet du commentaire Car"/>
    <w:basedOn w:val="CommentaireCar"/>
    <w:link w:val="Objetducommentaire"/>
    <w:uiPriority w:val="99"/>
    <w:semiHidden/>
    <w:rsid w:val="00CC4274"/>
    <w:rPr>
      <w:b/>
      <w:bCs/>
      <w:sz w:val="20"/>
      <w:szCs w:val="20"/>
    </w:rPr>
  </w:style>
  <w:style w:type="paragraph" w:styleId="Textedebulles">
    <w:name w:val="Balloon Text"/>
    <w:basedOn w:val="Normal"/>
    <w:link w:val="TextedebullesCar"/>
    <w:uiPriority w:val="99"/>
    <w:semiHidden/>
    <w:unhideWhenUsed/>
    <w:rsid w:val="00CC427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4274"/>
    <w:rPr>
      <w:rFonts w:ascii="Segoe UI" w:hAnsi="Segoe UI" w:cs="Segoe UI"/>
      <w:sz w:val="18"/>
      <w:szCs w:val="18"/>
    </w:rPr>
  </w:style>
  <w:style w:type="character" w:styleId="Lienhypertexte">
    <w:name w:val="Hyperlink"/>
    <w:unhideWhenUsed/>
    <w:rsid w:val="004321C1"/>
    <w:rPr>
      <w:color w:val="0000FF"/>
      <w:u w:val="single"/>
    </w:rPr>
  </w:style>
  <w:style w:type="character" w:customStyle="1" w:styleId="oi732d6d">
    <w:name w:val="oi732d6d"/>
    <w:basedOn w:val="Policepardfaut"/>
    <w:rsid w:val="004321C1"/>
  </w:style>
  <w:style w:type="character" w:customStyle="1" w:styleId="Titre2Car">
    <w:name w:val="Titre 2 Car"/>
    <w:basedOn w:val="Policepardfaut"/>
    <w:link w:val="Titre2"/>
    <w:uiPriority w:val="9"/>
    <w:rsid w:val="002263BA"/>
    <w:rPr>
      <w:rFonts w:asciiTheme="majorHAnsi" w:eastAsiaTheme="majorEastAsia" w:hAnsiTheme="majorHAnsi" w:cstheme="majorBidi"/>
      <w:b/>
      <w:bCs/>
      <w:color w:val="5B9BD5" w:themeColor="accent1"/>
      <w:sz w:val="26"/>
      <w:szCs w:val="26"/>
      <w:lang w:val="fr-FR"/>
    </w:rPr>
  </w:style>
  <w:style w:type="paragraph" w:styleId="Corpsdetexte">
    <w:name w:val="Body Text"/>
    <w:basedOn w:val="Normal"/>
    <w:link w:val="CorpsdetexteCar"/>
    <w:uiPriority w:val="1"/>
    <w:qFormat/>
    <w:rsid w:val="002263BA"/>
    <w:pPr>
      <w:widowControl w:val="0"/>
      <w:autoSpaceDE w:val="0"/>
      <w:autoSpaceDN w:val="0"/>
      <w:adjustRightInd w:val="0"/>
      <w:spacing w:after="0" w:line="240" w:lineRule="auto"/>
      <w:ind w:left="836" w:hanging="360"/>
    </w:pPr>
    <w:rPr>
      <w:rFonts w:ascii="Calibri" w:eastAsiaTheme="minorEastAsia" w:hAnsi="Calibri" w:cs="Calibri"/>
      <w:lang w:val="en-CA" w:eastAsia="en-CA"/>
    </w:rPr>
  </w:style>
  <w:style w:type="character" w:customStyle="1" w:styleId="CorpsdetexteCar">
    <w:name w:val="Corps de texte Car"/>
    <w:basedOn w:val="Policepardfaut"/>
    <w:link w:val="Corpsdetexte"/>
    <w:uiPriority w:val="1"/>
    <w:rsid w:val="002263BA"/>
    <w:rPr>
      <w:rFonts w:ascii="Calibri" w:eastAsiaTheme="minorEastAsia" w:hAnsi="Calibri" w:cs="Calibri"/>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23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DG.CAREmadagascar@care.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4</Pages>
  <Words>1171</Words>
  <Characters>6679</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Joelson Rakotoson</dc:creator>
  <cp:keywords/>
  <dc:description/>
  <cp:lastModifiedBy>Victor Rabenandrasana</cp:lastModifiedBy>
  <cp:revision>15</cp:revision>
  <dcterms:created xsi:type="dcterms:W3CDTF">2022-03-11T08:17:00Z</dcterms:created>
  <dcterms:modified xsi:type="dcterms:W3CDTF">2022-04-01T05:15:00Z</dcterms:modified>
</cp:coreProperties>
</file>