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D21D7" w14:textId="3AD68FDB" w:rsidR="007A3EB9" w:rsidRDefault="007A3EB9" w:rsidP="007A3EB9">
      <w:pPr>
        <w:pBdr>
          <w:bottom w:val="single" w:sz="4" w:space="1" w:color="auto"/>
        </w:pBdr>
        <w:spacing w:line="360" w:lineRule="auto"/>
        <w:jc w:val="center"/>
        <w:rPr>
          <w:rFonts w:ascii="Fira Sans Condensed" w:hAnsi="Fira Sans Condensed" w:cs="Arial"/>
          <w:b/>
        </w:rPr>
      </w:pPr>
      <w:r>
        <w:rPr>
          <w:rFonts w:ascii="Fira Sans Condensed" w:hAnsi="Fira Sans Condensed" w:cs="Arial"/>
          <w:b/>
          <w:noProof/>
        </w:rPr>
        <w:drawing>
          <wp:inline distT="0" distB="0" distL="0" distR="0" wp14:anchorId="147CA778" wp14:editId="3ADAC8D9">
            <wp:extent cx="922020" cy="1153109"/>
            <wp:effectExtent l="0" t="0" r="0" b="952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22020" cy="1153109"/>
                    </a:xfrm>
                    <a:prstGeom prst="rect">
                      <a:avLst/>
                    </a:prstGeom>
                    <a:noFill/>
                    <a:ln>
                      <a:noFill/>
                    </a:ln>
                  </pic:spPr>
                </pic:pic>
              </a:graphicData>
            </a:graphic>
          </wp:inline>
        </w:drawing>
      </w:r>
    </w:p>
    <w:p w14:paraId="2FC9181D" w14:textId="1C2D42EC" w:rsidR="004739FC" w:rsidRPr="00721236" w:rsidRDefault="004739FC" w:rsidP="00721236">
      <w:pPr>
        <w:pBdr>
          <w:bottom w:val="single" w:sz="4" w:space="1" w:color="auto"/>
        </w:pBdr>
        <w:spacing w:line="360" w:lineRule="auto"/>
        <w:jc w:val="center"/>
        <w:rPr>
          <w:rFonts w:ascii="Fira Sans Condensed" w:hAnsi="Fira Sans Condensed" w:cs="Arial"/>
          <w:b/>
        </w:rPr>
      </w:pPr>
      <w:r w:rsidRPr="00721236">
        <w:rPr>
          <w:rFonts w:ascii="Fira Sans Condensed" w:hAnsi="Fira Sans Condensed" w:cs="Arial"/>
          <w:b/>
        </w:rPr>
        <w:t>Termes de référence</w:t>
      </w:r>
    </w:p>
    <w:p w14:paraId="50AEE128" w14:textId="7E1D92C2" w:rsidR="004739FC" w:rsidRDefault="004739FC" w:rsidP="00721236">
      <w:pPr>
        <w:pBdr>
          <w:bottom w:val="single" w:sz="4" w:space="1" w:color="auto"/>
        </w:pBdr>
        <w:spacing w:line="360" w:lineRule="auto"/>
        <w:jc w:val="center"/>
        <w:rPr>
          <w:rFonts w:ascii="Fira Sans Condensed" w:hAnsi="Fira Sans Condensed" w:cs="Arial"/>
          <w:b/>
        </w:rPr>
      </w:pPr>
      <w:r w:rsidRPr="00721236">
        <w:rPr>
          <w:rFonts w:ascii="Fira Sans Condensed" w:hAnsi="Fira Sans Condensed" w:cs="Arial"/>
          <w:b/>
        </w:rPr>
        <w:t>« </w:t>
      </w:r>
      <w:r w:rsidR="002A0B7A">
        <w:rPr>
          <w:rFonts w:ascii="Fira Sans Condensed" w:hAnsi="Fira Sans Condensed" w:cs="Arial"/>
          <w:b/>
        </w:rPr>
        <w:t>Avis d’Appel d’appel d’offre</w:t>
      </w:r>
      <w:r w:rsidR="000E5953">
        <w:rPr>
          <w:rFonts w:ascii="Fira Sans Condensed" w:hAnsi="Fira Sans Condensed" w:cs="Arial"/>
          <w:b/>
        </w:rPr>
        <w:t xml:space="preserve">s </w:t>
      </w:r>
      <w:proofErr w:type="gramStart"/>
      <w:r w:rsidR="000E5953">
        <w:rPr>
          <w:rFonts w:ascii="Fira Sans Condensed" w:hAnsi="Fira Sans Condensed" w:cs="Arial"/>
          <w:b/>
        </w:rPr>
        <w:t xml:space="preserve">ouvert </w:t>
      </w:r>
      <w:r w:rsidR="002A0B7A">
        <w:rPr>
          <w:rFonts w:ascii="Fira Sans Condensed" w:hAnsi="Fira Sans Condensed" w:cs="Arial"/>
          <w:b/>
        </w:rPr>
        <w:t xml:space="preserve"> </w:t>
      </w:r>
      <w:r w:rsidRPr="00721236">
        <w:rPr>
          <w:rFonts w:ascii="Fira Sans Condensed" w:hAnsi="Fira Sans Condensed" w:cs="Arial"/>
          <w:b/>
        </w:rPr>
        <w:t>pour</w:t>
      </w:r>
      <w:proofErr w:type="gramEnd"/>
      <w:r w:rsidRPr="00721236">
        <w:rPr>
          <w:rFonts w:ascii="Fira Sans Condensed" w:hAnsi="Fira Sans Condensed" w:cs="Arial"/>
          <w:b/>
        </w:rPr>
        <w:t xml:space="preserve"> la production </w:t>
      </w:r>
      <w:r w:rsidR="00F008BA">
        <w:rPr>
          <w:rFonts w:ascii="Fira Sans Condensed" w:hAnsi="Fira Sans Condensed" w:cs="Arial"/>
          <w:b/>
        </w:rPr>
        <w:t xml:space="preserve">d’une (01) vidéo </w:t>
      </w:r>
      <w:r w:rsidRPr="00721236">
        <w:rPr>
          <w:rFonts w:ascii="Fira Sans Condensed" w:hAnsi="Fira Sans Condensed" w:cs="Arial"/>
          <w:b/>
        </w:rPr>
        <w:t xml:space="preserve">en </w:t>
      </w:r>
      <w:r w:rsidR="008669C7">
        <w:rPr>
          <w:rFonts w:ascii="Fira Sans Condensed" w:hAnsi="Fira Sans Condensed" w:cs="Arial"/>
          <w:b/>
        </w:rPr>
        <w:t xml:space="preserve">mode </w:t>
      </w:r>
      <w:r w:rsidR="008669C7" w:rsidRPr="008669C7">
        <w:rPr>
          <w:rFonts w:ascii="Fira Sans Condensed" w:hAnsi="Fira Sans Condensed" w:cs="Arial"/>
          <w:b/>
          <w:sz w:val="24"/>
          <w:szCs w:val="24"/>
        </w:rPr>
        <w:t>immersive</w:t>
      </w:r>
      <w:r w:rsidRPr="00721236">
        <w:rPr>
          <w:rFonts w:ascii="Fira Sans Condensed" w:hAnsi="Fira Sans Condensed" w:cs="Arial"/>
          <w:b/>
        </w:rPr>
        <w:t xml:space="preserve"> »</w:t>
      </w:r>
      <w:r w:rsidR="008669C7">
        <w:rPr>
          <w:rFonts w:ascii="Fira Sans Condensed" w:hAnsi="Fira Sans Condensed" w:cs="Arial"/>
          <w:b/>
        </w:rPr>
        <w:t xml:space="preserve">. </w:t>
      </w:r>
    </w:p>
    <w:p w14:paraId="4A7F36E3" w14:textId="017C3B5F" w:rsidR="00ED7EF8" w:rsidRPr="00721236" w:rsidRDefault="00ED7EF8" w:rsidP="00721236">
      <w:pPr>
        <w:pBdr>
          <w:bottom w:val="single" w:sz="4" w:space="1" w:color="auto"/>
        </w:pBdr>
        <w:spacing w:line="360" w:lineRule="auto"/>
        <w:jc w:val="center"/>
        <w:rPr>
          <w:rFonts w:ascii="Fira Sans Condensed" w:hAnsi="Fira Sans Condensed" w:cs="Arial"/>
          <w:b/>
        </w:rPr>
      </w:pPr>
      <w:r>
        <w:rPr>
          <w:rFonts w:ascii="Fira Sans Condensed" w:hAnsi="Fira Sans Condensed" w:cs="Arial"/>
          <w:b/>
        </w:rPr>
        <w:t>RFQ-CARE 22/352</w:t>
      </w:r>
    </w:p>
    <w:p w14:paraId="6000A674" w14:textId="77777777" w:rsidR="004739FC" w:rsidRPr="00721236" w:rsidRDefault="004739FC" w:rsidP="00721236">
      <w:pPr>
        <w:pBdr>
          <w:bottom w:val="single" w:sz="4" w:space="1" w:color="auto"/>
        </w:pBdr>
        <w:spacing w:line="360" w:lineRule="auto"/>
        <w:jc w:val="center"/>
        <w:rPr>
          <w:rFonts w:ascii="Fira Sans Condensed" w:hAnsi="Fira Sans Condensed" w:cs="Arial"/>
          <w:b/>
        </w:rPr>
      </w:pPr>
    </w:p>
    <w:p w14:paraId="73201EE9" w14:textId="5FD13D7B" w:rsidR="009D72DC" w:rsidRPr="00A53A3B" w:rsidRDefault="004739FC" w:rsidP="00721236">
      <w:pPr>
        <w:pStyle w:val="Paragraphedeliste"/>
        <w:numPr>
          <w:ilvl w:val="0"/>
          <w:numId w:val="3"/>
        </w:numPr>
        <w:spacing w:line="360" w:lineRule="auto"/>
        <w:jc w:val="both"/>
        <w:rPr>
          <w:rFonts w:ascii="Fira Sans Condensed" w:hAnsi="Fira Sans Condensed" w:cs="Arial"/>
          <w:b/>
        </w:rPr>
      </w:pPr>
      <w:r w:rsidRPr="00721236">
        <w:rPr>
          <w:rFonts w:ascii="Fira Sans Condensed" w:hAnsi="Fira Sans Condensed" w:cs="Arial"/>
          <w:b/>
        </w:rPr>
        <w:t xml:space="preserve">Contexte et justification </w:t>
      </w:r>
    </w:p>
    <w:p w14:paraId="40B784DC" w14:textId="6B211C05" w:rsidR="00B65D92" w:rsidRPr="00B65D92" w:rsidRDefault="009D72DC" w:rsidP="00A53A3B">
      <w:pPr>
        <w:adjustRightInd w:val="0"/>
        <w:spacing w:line="360" w:lineRule="auto"/>
        <w:jc w:val="both"/>
        <w:rPr>
          <w:rFonts w:ascii="Fira Sans Condensed" w:eastAsia="Times New Roman" w:hAnsi="Fira Sans Condensed" w:cstheme="minorHAnsi"/>
          <w:bCs/>
          <w:iCs/>
          <w:lang w:eastAsia="fr-FR"/>
        </w:rPr>
      </w:pPr>
      <w:r w:rsidRPr="00721236">
        <w:rPr>
          <w:rFonts w:ascii="Fira Sans Condensed" w:hAnsi="Fira Sans Condensed"/>
        </w:rPr>
        <w:t>Madagascar figure parmi les pays où le taux d’accès à l’eau potable et le taux d’accès aux latrines adéquates restent faibles : selon les données du Joint Monitoring Program de 2015, ils sont respectivement de 24% et 12%. Et cette réalité est plus accentuée en milieu rural. Environ 30% de la population en zone rurale a accès à des services d’alimentation en eau potable de base (UNICEF MICS 2018). Ainsi, en tant qu'organisme humanitaire, notre principal travail consiste à aider les</w:t>
      </w:r>
      <w:r w:rsidR="00721236" w:rsidRPr="00721236">
        <w:rPr>
          <w:rFonts w:ascii="Fira Sans Condensed" w:hAnsi="Fira Sans Condensed"/>
        </w:rPr>
        <w:t xml:space="preserve"> </w:t>
      </w:r>
      <w:r w:rsidRPr="00721236">
        <w:rPr>
          <w:rFonts w:ascii="Fira Sans Condensed" w:hAnsi="Fira Sans Condensed"/>
        </w:rPr>
        <w:t xml:space="preserve">populations les plus vulnérables et marginalisées à avoir accès à </w:t>
      </w:r>
      <w:r w:rsidR="00C47129" w:rsidRPr="00721236">
        <w:rPr>
          <w:rFonts w:ascii="Fira Sans Condensed" w:hAnsi="Fira Sans Condensed"/>
        </w:rPr>
        <w:t>l’Eau</w:t>
      </w:r>
      <w:r w:rsidRPr="00721236">
        <w:rPr>
          <w:rFonts w:ascii="Fira Sans Condensed" w:hAnsi="Fira Sans Condensed"/>
        </w:rPr>
        <w:t>, Assainissement et Hygiène et visera toujours à contribuer à l'égalité des genres et à l'aide humanitaire immédiate. Le pro</w:t>
      </w:r>
      <w:r w:rsidR="00B65D92">
        <w:rPr>
          <w:rFonts w:ascii="Fira Sans Condensed" w:hAnsi="Fira Sans Condensed"/>
        </w:rPr>
        <w:t xml:space="preserve">jet ACCESS EAH, </w:t>
      </w:r>
      <w:r w:rsidR="00B65D92" w:rsidRPr="00721236">
        <w:rPr>
          <w:rFonts w:ascii="Fira Sans Condensed" w:hAnsi="Fira Sans Condensed"/>
        </w:rPr>
        <w:t>Accès inclusif et pérenne aux services en Eau, Assainissement et Hygiène des populations vulnérables</w:t>
      </w:r>
      <w:r w:rsidR="00B65D92">
        <w:rPr>
          <w:rFonts w:ascii="Fira Sans Condensed" w:hAnsi="Fira Sans Condensed"/>
        </w:rPr>
        <w:t xml:space="preserve">, financé par l’Agence Française de Développement figure parmi les projets mis en œuvre par CARE International Madagascar, dans les régions </w:t>
      </w:r>
      <w:proofErr w:type="spellStart"/>
      <w:r w:rsidR="00B65D92">
        <w:rPr>
          <w:rFonts w:ascii="Fira Sans Condensed" w:hAnsi="Fira Sans Condensed"/>
        </w:rPr>
        <w:t>Vatov</w:t>
      </w:r>
      <w:r w:rsidR="00CB0E6E">
        <w:rPr>
          <w:rFonts w:ascii="Fira Sans Condensed" w:hAnsi="Fira Sans Condensed"/>
        </w:rPr>
        <w:t>av</w:t>
      </w:r>
      <w:r w:rsidR="00B65D92">
        <w:rPr>
          <w:rFonts w:ascii="Fira Sans Condensed" w:hAnsi="Fira Sans Condensed"/>
        </w:rPr>
        <w:t>y</w:t>
      </w:r>
      <w:proofErr w:type="spellEnd"/>
      <w:r w:rsidR="00B65D92">
        <w:rPr>
          <w:rFonts w:ascii="Fira Sans Condensed" w:hAnsi="Fira Sans Condensed"/>
        </w:rPr>
        <w:t xml:space="preserve"> et </w:t>
      </w:r>
      <w:proofErr w:type="spellStart"/>
      <w:r w:rsidR="00B65D92">
        <w:rPr>
          <w:rFonts w:ascii="Fira Sans Condensed" w:hAnsi="Fira Sans Condensed"/>
        </w:rPr>
        <w:t>Fitovinany</w:t>
      </w:r>
      <w:proofErr w:type="spellEnd"/>
      <w:r w:rsidR="00B65D92">
        <w:rPr>
          <w:rFonts w:ascii="Fira Sans Condensed" w:hAnsi="Fira Sans Condensed"/>
        </w:rPr>
        <w:t xml:space="preserve">. </w:t>
      </w:r>
      <w:r w:rsidR="00CB0E6E">
        <w:rPr>
          <w:rFonts w:ascii="Fira Sans Condensed" w:hAnsi="Fira Sans Condensed"/>
        </w:rPr>
        <w:t xml:space="preserve">Dans son objectif spécifique 2, qui est de </w:t>
      </w:r>
      <w:r w:rsidR="00CB0E6E">
        <w:rPr>
          <w:rFonts w:ascii="Fira Sans Condensed" w:eastAsia="Times New Roman" w:hAnsi="Fira Sans Condensed" w:cstheme="minorHAnsi"/>
          <w:bCs/>
          <w:iCs/>
          <w:lang w:eastAsia="fr-FR"/>
        </w:rPr>
        <w:t>g</w:t>
      </w:r>
      <w:r w:rsidR="00CB0E6E" w:rsidRPr="00CB0E6E">
        <w:rPr>
          <w:rFonts w:ascii="Fira Sans Condensed" w:eastAsia="Times New Roman" w:hAnsi="Fira Sans Condensed" w:cstheme="minorHAnsi"/>
          <w:bCs/>
          <w:iCs/>
          <w:lang w:eastAsia="fr-FR"/>
        </w:rPr>
        <w:t>arantir l’engagement du secteur privé et la provision de services E</w:t>
      </w:r>
      <w:r w:rsidR="00942062">
        <w:rPr>
          <w:rFonts w:ascii="Fira Sans Condensed" w:eastAsia="Times New Roman" w:hAnsi="Fira Sans Condensed" w:cstheme="minorHAnsi"/>
          <w:bCs/>
          <w:iCs/>
          <w:lang w:eastAsia="fr-FR"/>
        </w:rPr>
        <w:t>AH</w:t>
      </w:r>
      <w:r w:rsidR="00CB0E6E" w:rsidRPr="00CB0E6E">
        <w:rPr>
          <w:rFonts w:ascii="Fira Sans Condensed" w:eastAsia="Times New Roman" w:hAnsi="Fira Sans Condensed" w:cstheme="minorHAnsi"/>
          <w:bCs/>
          <w:iCs/>
          <w:lang w:eastAsia="fr-FR"/>
        </w:rPr>
        <w:t xml:space="preserve"> abordables et pérennes</w:t>
      </w:r>
      <w:r w:rsidR="00942062">
        <w:rPr>
          <w:rFonts w:ascii="Fira Sans Condensed" w:eastAsia="Times New Roman" w:hAnsi="Fira Sans Condensed" w:cstheme="minorHAnsi"/>
          <w:bCs/>
          <w:iCs/>
          <w:lang w:eastAsia="fr-FR"/>
        </w:rPr>
        <w:t xml:space="preserve">, </w:t>
      </w:r>
      <w:r w:rsidR="00CB0E6E">
        <w:rPr>
          <w:rFonts w:ascii="Fira Sans Condensed" w:eastAsia="Times New Roman" w:hAnsi="Fira Sans Condensed" w:cstheme="minorHAnsi"/>
          <w:bCs/>
          <w:iCs/>
          <w:lang w:eastAsia="fr-FR"/>
        </w:rPr>
        <w:t xml:space="preserve">le projet ACCESS EAH a financé la construction d’une infrastructure </w:t>
      </w:r>
      <w:r w:rsidR="00942062">
        <w:rPr>
          <w:rFonts w:ascii="Fira Sans Condensed" w:eastAsia="Times New Roman" w:hAnsi="Fira Sans Condensed" w:cstheme="minorHAnsi"/>
          <w:bCs/>
          <w:iCs/>
          <w:lang w:eastAsia="fr-FR"/>
        </w:rPr>
        <w:t xml:space="preserve">de système d’Adduction d’Eau Potable </w:t>
      </w:r>
      <w:r w:rsidR="00CB0E6E">
        <w:rPr>
          <w:rFonts w:ascii="Fira Sans Condensed" w:eastAsia="Times New Roman" w:hAnsi="Fira Sans Condensed" w:cstheme="minorHAnsi"/>
          <w:bCs/>
          <w:iCs/>
          <w:lang w:eastAsia="fr-FR"/>
        </w:rPr>
        <w:t xml:space="preserve">pour permettre à </w:t>
      </w:r>
      <w:r w:rsidR="00942062">
        <w:rPr>
          <w:rFonts w:ascii="Fira Sans Condensed" w:eastAsia="Times New Roman" w:hAnsi="Fira Sans Condensed" w:cstheme="minorHAnsi"/>
          <w:bCs/>
          <w:iCs/>
          <w:lang w:eastAsia="fr-FR"/>
        </w:rPr>
        <w:t>la population de la Commune rurale d’</w:t>
      </w:r>
      <w:proofErr w:type="spellStart"/>
      <w:r w:rsidR="00942062">
        <w:rPr>
          <w:rFonts w:ascii="Fira Sans Condensed" w:eastAsia="Times New Roman" w:hAnsi="Fira Sans Condensed" w:cstheme="minorHAnsi"/>
          <w:bCs/>
          <w:iCs/>
          <w:lang w:eastAsia="fr-FR"/>
        </w:rPr>
        <w:t>Andonabe</w:t>
      </w:r>
      <w:proofErr w:type="spellEnd"/>
      <w:r w:rsidR="00942062">
        <w:rPr>
          <w:rFonts w:ascii="Fira Sans Condensed" w:eastAsia="Times New Roman" w:hAnsi="Fira Sans Condensed" w:cstheme="minorHAnsi"/>
          <w:bCs/>
          <w:iCs/>
          <w:lang w:eastAsia="fr-FR"/>
        </w:rPr>
        <w:t xml:space="preserve"> d’avoir accès à l’eau potable. </w:t>
      </w:r>
    </w:p>
    <w:p w14:paraId="4EDD80BB" w14:textId="1713445D" w:rsidR="00B65D92" w:rsidRDefault="004739FC" w:rsidP="00A53A3B">
      <w:pPr>
        <w:spacing w:line="360" w:lineRule="auto"/>
        <w:jc w:val="both"/>
        <w:rPr>
          <w:rFonts w:ascii="Fira Sans Condensed" w:hAnsi="Fira Sans Condensed" w:cs="Arial"/>
        </w:rPr>
      </w:pPr>
      <w:r w:rsidRPr="00721236">
        <w:rPr>
          <w:rFonts w:ascii="Fira Sans Condensed" w:hAnsi="Fira Sans Condensed"/>
        </w:rPr>
        <w:t xml:space="preserve">En appui à </w:t>
      </w:r>
      <w:r w:rsidR="00C010C9">
        <w:rPr>
          <w:rFonts w:ascii="Fira Sans Condensed" w:hAnsi="Fira Sans Condensed"/>
        </w:rPr>
        <w:t>son plan</w:t>
      </w:r>
      <w:r w:rsidRPr="00721236">
        <w:rPr>
          <w:rFonts w:ascii="Fira Sans Condensed" w:hAnsi="Fira Sans Condensed"/>
        </w:rPr>
        <w:t xml:space="preserve"> de communication</w:t>
      </w:r>
      <w:r w:rsidR="00942062">
        <w:rPr>
          <w:rFonts w:ascii="Fira Sans Condensed" w:hAnsi="Fira Sans Condensed"/>
        </w:rPr>
        <w:t xml:space="preserve"> et de visibilité</w:t>
      </w:r>
      <w:r w:rsidRPr="00721236">
        <w:rPr>
          <w:rFonts w:ascii="Fira Sans Condensed" w:hAnsi="Fira Sans Condensed"/>
        </w:rPr>
        <w:t xml:space="preserve">, </w:t>
      </w:r>
      <w:r w:rsidRPr="00721236">
        <w:rPr>
          <w:rFonts w:ascii="Fira Sans Condensed" w:hAnsi="Fira Sans Condensed" w:cs="Arial"/>
        </w:rPr>
        <w:t xml:space="preserve">le projet souhaite alors recourir à </w:t>
      </w:r>
      <w:r w:rsidR="00B65D92">
        <w:rPr>
          <w:rFonts w:ascii="Fira Sans Condensed" w:hAnsi="Fira Sans Condensed" w:cs="Arial"/>
        </w:rPr>
        <w:t>un prestataire pour</w:t>
      </w:r>
      <w:r w:rsidR="00EF68B6">
        <w:rPr>
          <w:rFonts w:ascii="Fira Sans Condensed" w:hAnsi="Fira Sans Condensed" w:cs="Arial"/>
        </w:rPr>
        <w:t xml:space="preserve"> </w:t>
      </w:r>
      <w:r w:rsidRPr="00721236">
        <w:rPr>
          <w:rFonts w:ascii="Fira Sans Condensed" w:hAnsi="Fira Sans Condensed" w:cs="Arial"/>
          <w:b/>
        </w:rPr>
        <w:t xml:space="preserve">la production </w:t>
      </w:r>
      <w:r w:rsidR="00B65D92">
        <w:rPr>
          <w:rFonts w:ascii="Fira Sans Condensed" w:hAnsi="Fira Sans Condensed" w:cs="Arial"/>
          <w:b/>
        </w:rPr>
        <w:t xml:space="preserve">d’une vidéo immersive, </w:t>
      </w:r>
      <w:r w:rsidR="00C010C9" w:rsidRPr="00C010C9">
        <w:rPr>
          <w:rFonts w:ascii="Fira Sans Condensed" w:hAnsi="Fira Sans Condensed" w:cs="Arial"/>
          <w:bCs/>
        </w:rPr>
        <w:t>pour illustrer la construction</w:t>
      </w:r>
      <w:r w:rsidR="00C010C9">
        <w:rPr>
          <w:rFonts w:ascii="Fira Sans Condensed" w:hAnsi="Fira Sans Condensed" w:cs="Arial"/>
          <w:b/>
        </w:rPr>
        <w:t xml:space="preserve"> </w:t>
      </w:r>
      <w:r w:rsidR="00942062">
        <w:rPr>
          <w:rFonts w:ascii="Fira Sans Condensed" w:hAnsi="Fira Sans Condensed" w:cs="Arial"/>
        </w:rPr>
        <w:t xml:space="preserve">de la nouvelle infrastructure et des avantages de la communauté </w:t>
      </w:r>
      <w:proofErr w:type="gramStart"/>
      <w:r w:rsidR="00942062">
        <w:rPr>
          <w:rFonts w:ascii="Fira Sans Condensed" w:hAnsi="Fira Sans Condensed" w:cs="Arial"/>
        </w:rPr>
        <w:t>d’</w:t>
      </w:r>
      <w:r w:rsidR="009B2359">
        <w:rPr>
          <w:rFonts w:ascii="Fira Sans Condensed" w:hAnsi="Fira Sans Condensed" w:cs="Arial"/>
        </w:rPr>
        <w:t xml:space="preserve"> </w:t>
      </w:r>
      <w:proofErr w:type="spellStart"/>
      <w:r w:rsidR="00942062">
        <w:rPr>
          <w:rFonts w:ascii="Fira Sans Condensed" w:hAnsi="Fira Sans Condensed" w:cs="Arial"/>
        </w:rPr>
        <w:t>Andonabe</w:t>
      </w:r>
      <w:proofErr w:type="spellEnd"/>
      <w:proofErr w:type="gramEnd"/>
      <w:r w:rsidR="00CD1004">
        <w:rPr>
          <w:rFonts w:ascii="Fira Sans Condensed" w:hAnsi="Fira Sans Condensed" w:cs="Arial"/>
        </w:rPr>
        <w:t xml:space="preserve">, région </w:t>
      </w:r>
      <w:proofErr w:type="spellStart"/>
      <w:r w:rsidR="00CD1004">
        <w:rPr>
          <w:rFonts w:ascii="Fira Sans Condensed" w:hAnsi="Fira Sans Condensed" w:cs="Arial"/>
        </w:rPr>
        <w:t>Vatovavy</w:t>
      </w:r>
      <w:proofErr w:type="spellEnd"/>
      <w:r w:rsidR="00CD1004">
        <w:rPr>
          <w:rFonts w:ascii="Fira Sans Condensed" w:hAnsi="Fira Sans Condensed" w:cs="Arial"/>
        </w:rPr>
        <w:t>,</w:t>
      </w:r>
      <w:r w:rsidR="00942062">
        <w:rPr>
          <w:rFonts w:ascii="Fira Sans Condensed" w:hAnsi="Fira Sans Condensed" w:cs="Arial"/>
        </w:rPr>
        <w:t xml:space="preserve"> à y avoir accès. </w:t>
      </w:r>
      <w:r w:rsidR="00C010C9">
        <w:rPr>
          <w:rFonts w:ascii="Fira Sans Condensed" w:hAnsi="Fira Sans Condensed" w:cs="Arial"/>
        </w:rPr>
        <w:t xml:space="preserve">Cette vidéo immersive sera </w:t>
      </w:r>
      <w:r w:rsidR="00C010C9">
        <w:rPr>
          <w:rFonts w:ascii="Fira Sans Condensed" w:hAnsi="Fira Sans Condensed" w:cs="Arial"/>
          <w:bCs/>
        </w:rPr>
        <w:t xml:space="preserve">visionnable sur un écran d’ordinateur, une tablette ou un smartphone ou sur un visiocasque, </w:t>
      </w:r>
      <w:r w:rsidR="00C010C9" w:rsidRPr="00721236">
        <w:rPr>
          <w:rFonts w:ascii="Fira Sans Condensed" w:hAnsi="Fira Sans Condensed" w:cs="Arial"/>
        </w:rPr>
        <w:t xml:space="preserve">en vue d’assurer </w:t>
      </w:r>
      <w:r w:rsidR="00C010C9" w:rsidRPr="00802A86">
        <w:rPr>
          <w:rFonts w:ascii="Fira Sans Condensed" w:hAnsi="Fira Sans Condensed" w:cs="Arial"/>
        </w:rPr>
        <w:t xml:space="preserve">la </w:t>
      </w:r>
      <w:r w:rsidR="00C010C9">
        <w:rPr>
          <w:rFonts w:ascii="Fira Sans Condensed" w:hAnsi="Fira Sans Condensed" w:cs="Arial"/>
        </w:rPr>
        <w:t>couverture vidéo.</w:t>
      </w:r>
    </w:p>
    <w:p w14:paraId="01C583A5" w14:textId="1158137C" w:rsidR="007A3EB9" w:rsidRDefault="007A3EB9" w:rsidP="00A53A3B">
      <w:pPr>
        <w:spacing w:line="360" w:lineRule="auto"/>
        <w:jc w:val="both"/>
        <w:rPr>
          <w:rFonts w:ascii="Fira Sans Condensed" w:hAnsi="Fira Sans Condensed" w:cs="Arial"/>
        </w:rPr>
      </w:pPr>
    </w:p>
    <w:p w14:paraId="7AF02B8B" w14:textId="7657F5BC" w:rsidR="007A3EB9" w:rsidRDefault="007A3EB9" w:rsidP="00A53A3B">
      <w:pPr>
        <w:spacing w:line="360" w:lineRule="auto"/>
        <w:jc w:val="both"/>
        <w:rPr>
          <w:rFonts w:ascii="Fira Sans Condensed" w:hAnsi="Fira Sans Condensed" w:cs="Arial"/>
        </w:rPr>
      </w:pPr>
    </w:p>
    <w:p w14:paraId="277B2363" w14:textId="77777777" w:rsidR="007A3EB9" w:rsidRDefault="007A3EB9" w:rsidP="00A53A3B">
      <w:pPr>
        <w:spacing w:line="360" w:lineRule="auto"/>
        <w:jc w:val="both"/>
        <w:rPr>
          <w:rFonts w:ascii="Fira Sans Condensed" w:hAnsi="Fira Sans Condensed" w:cs="Arial"/>
        </w:rPr>
      </w:pPr>
    </w:p>
    <w:p w14:paraId="702EC874" w14:textId="76A23A12" w:rsidR="004739FC" w:rsidRPr="00B65D92" w:rsidRDefault="004739FC" w:rsidP="00B65D92">
      <w:pPr>
        <w:pStyle w:val="Paragraphedeliste"/>
        <w:numPr>
          <w:ilvl w:val="0"/>
          <w:numId w:val="3"/>
        </w:numPr>
        <w:spacing w:line="360" w:lineRule="auto"/>
        <w:jc w:val="both"/>
        <w:rPr>
          <w:rFonts w:ascii="Fira Sans Condensed" w:hAnsi="Fira Sans Condensed" w:cs="Arial"/>
          <w:b/>
        </w:rPr>
      </w:pPr>
      <w:r w:rsidRPr="00B65D92">
        <w:rPr>
          <w:rFonts w:ascii="Fira Sans Condensed" w:hAnsi="Fira Sans Condensed" w:cs="Arial"/>
          <w:b/>
        </w:rPr>
        <w:t>Objectif</w:t>
      </w:r>
      <w:r w:rsidR="008A1F61" w:rsidRPr="00B65D92">
        <w:rPr>
          <w:rFonts w:ascii="Fira Sans Condensed" w:hAnsi="Fira Sans Condensed" w:cs="Arial"/>
          <w:b/>
        </w:rPr>
        <w:t>s :</w:t>
      </w:r>
    </w:p>
    <w:p w14:paraId="4C26FE2C" w14:textId="5932741B" w:rsidR="008A1F61" w:rsidRDefault="004739FC" w:rsidP="008A1F61">
      <w:pPr>
        <w:spacing w:line="360" w:lineRule="auto"/>
        <w:jc w:val="both"/>
        <w:rPr>
          <w:rFonts w:ascii="Fira Sans Condensed" w:eastAsia="Arial" w:hAnsi="Fira Sans Condensed"/>
        </w:rPr>
      </w:pPr>
      <w:r w:rsidRPr="00721236">
        <w:rPr>
          <w:rFonts w:ascii="Fira Sans Condensed" w:hAnsi="Fira Sans Condensed"/>
        </w:rPr>
        <w:t xml:space="preserve">Cette </w:t>
      </w:r>
      <w:r w:rsidR="00FE6D20" w:rsidRPr="00721236">
        <w:rPr>
          <w:rFonts w:ascii="Fira Sans Condensed" w:hAnsi="Fira Sans Condensed"/>
        </w:rPr>
        <w:t xml:space="preserve">prestation vise généralement à </w:t>
      </w:r>
      <w:r w:rsidR="00942062">
        <w:rPr>
          <w:rFonts w:ascii="Fira Sans Condensed" w:hAnsi="Fira Sans Condensed"/>
        </w:rPr>
        <w:t>une vidéo</w:t>
      </w:r>
      <w:r w:rsidR="009B2359">
        <w:rPr>
          <w:rFonts w:ascii="Fira Sans Condensed" w:hAnsi="Fira Sans Condensed"/>
        </w:rPr>
        <w:t xml:space="preserve"> de l’infrastructure nouvellement construite,</w:t>
      </w:r>
      <w:r w:rsidR="00942062">
        <w:rPr>
          <w:rFonts w:ascii="Fira Sans Condensed" w:hAnsi="Fira Sans Condensed"/>
        </w:rPr>
        <w:t xml:space="preserve"> de 5 minutes au maximum, </w:t>
      </w:r>
      <w:r w:rsidR="00FE6D20" w:rsidRPr="008669C7">
        <w:rPr>
          <w:rFonts w:ascii="Fira Sans Condensed" w:hAnsi="Fira Sans Condensed"/>
        </w:rPr>
        <w:t>traduite en</w:t>
      </w:r>
      <w:r w:rsidR="009B2359">
        <w:rPr>
          <w:rFonts w:ascii="Fira Sans Condensed" w:hAnsi="Fira Sans Condensed"/>
        </w:rPr>
        <w:t xml:space="preserve"> Malagasy</w:t>
      </w:r>
      <w:r w:rsidR="00C010C9">
        <w:rPr>
          <w:rFonts w:ascii="Fira Sans Condensed" w:hAnsi="Fira Sans Condensed"/>
        </w:rPr>
        <w:t xml:space="preserve">, </w:t>
      </w:r>
      <w:r w:rsidR="00FE6D20" w:rsidRPr="008669C7">
        <w:rPr>
          <w:rFonts w:ascii="Fira Sans Condensed" w:hAnsi="Fira Sans Condensed"/>
        </w:rPr>
        <w:t>Français</w:t>
      </w:r>
      <w:r w:rsidR="00C010C9">
        <w:rPr>
          <w:rFonts w:ascii="Fira Sans Condensed" w:hAnsi="Fira Sans Condensed"/>
        </w:rPr>
        <w:t xml:space="preserve"> et en Anglais</w:t>
      </w:r>
      <w:r w:rsidR="00FE6D20" w:rsidRPr="008669C7">
        <w:rPr>
          <w:rFonts w:ascii="Fira Sans Condensed" w:hAnsi="Fira Sans Condensed"/>
        </w:rPr>
        <w:t>.</w:t>
      </w:r>
      <w:r w:rsidR="00FE6D20" w:rsidRPr="00721236">
        <w:rPr>
          <w:rFonts w:ascii="Fira Sans Condensed" w:hAnsi="Fira Sans Condensed"/>
        </w:rPr>
        <w:t xml:space="preserve"> Le contenu se veut informatif, instructif et captivant.</w:t>
      </w:r>
      <w:r w:rsidR="00FE6D20" w:rsidRPr="00721236">
        <w:rPr>
          <w:rFonts w:ascii="Fira Sans Condensed" w:eastAsia="Arial" w:hAnsi="Fira Sans Condensed"/>
        </w:rPr>
        <w:t xml:space="preserve"> </w:t>
      </w:r>
    </w:p>
    <w:p w14:paraId="317E4BC4" w14:textId="624C29FF" w:rsidR="009B2359" w:rsidRDefault="009B2359" w:rsidP="008A1F61">
      <w:pPr>
        <w:spacing w:line="360" w:lineRule="auto"/>
        <w:jc w:val="both"/>
        <w:rPr>
          <w:rFonts w:ascii="Fira Sans Condensed" w:eastAsia="Arial" w:hAnsi="Fira Sans Condensed"/>
        </w:rPr>
      </w:pPr>
      <w:r>
        <w:rPr>
          <w:rFonts w:ascii="Fira Sans Condensed" w:eastAsia="Arial" w:hAnsi="Fira Sans Condensed"/>
        </w:rPr>
        <w:t>Spécifiquement, la prestation aura pour objectifs de :</w:t>
      </w:r>
    </w:p>
    <w:p w14:paraId="10898B8E" w14:textId="2D7D6E58" w:rsidR="009B2359" w:rsidRDefault="00FA651F" w:rsidP="009B2359">
      <w:pPr>
        <w:pStyle w:val="Paragraphedeliste"/>
        <w:numPr>
          <w:ilvl w:val="0"/>
          <w:numId w:val="13"/>
        </w:numPr>
        <w:spacing w:line="360" w:lineRule="auto"/>
        <w:jc w:val="both"/>
        <w:rPr>
          <w:rFonts w:ascii="Fira Sans Condensed" w:eastAsia="Arial" w:hAnsi="Fira Sans Condensed"/>
        </w:rPr>
      </w:pPr>
      <w:r>
        <w:rPr>
          <w:rFonts w:ascii="Fira Sans Condensed" w:eastAsia="Arial" w:hAnsi="Fira Sans Condensed"/>
        </w:rPr>
        <w:t xml:space="preserve">Présenter toutes les parties qui composent </w:t>
      </w:r>
      <w:r w:rsidR="004D40DD">
        <w:rPr>
          <w:rFonts w:ascii="Fira Sans Condensed" w:eastAsia="Arial" w:hAnsi="Fira Sans Condensed"/>
        </w:rPr>
        <w:t>l’infrastructure</w:t>
      </w:r>
      <w:r>
        <w:rPr>
          <w:rFonts w:ascii="Fira Sans Condensed" w:eastAsia="Arial" w:hAnsi="Fira Sans Condensed"/>
        </w:rPr>
        <w:t xml:space="preserve"> </w:t>
      </w:r>
      <w:r w:rsidR="004D40DD">
        <w:rPr>
          <w:rFonts w:ascii="Fira Sans Condensed" w:eastAsia="Arial" w:hAnsi="Fira Sans Condensed"/>
        </w:rPr>
        <w:t>depuis le captage jusqu’aux différents types de branchements</w:t>
      </w:r>
    </w:p>
    <w:p w14:paraId="1D0A1CB7" w14:textId="0A43785E" w:rsidR="004D40DD" w:rsidRDefault="004D40DD"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Captage et notamment le barrage hybride</w:t>
      </w:r>
      <w:r w:rsidR="00CF7639">
        <w:rPr>
          <w:rFonts w:ascii="Fira Sans Condensed" w:eastAsia="Arial" w:hAnsi="Fira Sans Condensed"/>
        </w:rPr>
        <w:t> ;</w:t>
      </w:r>
    </w:p>
    <w:p w14:paraId="3BA9BEF2" w14:textId="3BF231B6" w:rsidR="004D40DD" w:rsidRDefault="004D40DD"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Traitement qui contient le Filtre- décompteur d’eau et le local et équipements de désinfection</w:t>
      </w:r>
      <w:r w:rsidR="00CF7639">
        <w:rPr>
          <w:rFonts w:ascii="Fira Sans Condensed" w:eastAsia="Arial" w:hAnsi="Fira Sans Condensed"/>
        </w:rPr>
        <w:t> ;</w:t>
      </w:r>
    </w:p>
    <w:p w14:paraId="73B3F97D" w14:textId="0082A376" w:rsidR="004D40DD" w:rsidRDefault="004D40DD"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Pompage solaire comprenant le panneau solaire et le moteur</w:t>
      </w:r>
      <w:r w:rsidR="00CF7639">
        <w:rPr>
          <w:rFonts w:ascii="Fira Sans Condensed" w:eastAsia="Arial" w:hAnsi="Fira Sans Condensed"/>
        </w:rPr>
        <w:t> ;</w:t>
      </w:r>
    </w:p>
    <w:p w14:paraId="250DB4F4" w14:textId="5B47E24D" w:rsidR="004D40DD" w:rsidRDefault="004D40DD"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Le</w:t>
      </w:r>
      <w:r w:rsidR="00CF7639">
        <w:rPr>
          <w:rFonts w:ascii="Fira Sans Condensed" w:eastAsia="Arial" w:hAnsi="Fira Sans Condensed"/>
        </w:rPr>
        <w:t>s</w:t>
      </w:r>
      <w:r>
        <w:rPr>
          <w:rFonts w:ascii="Fira Sans Condensed" w:eastAsia="Arial" w:hAnsi="Fira Sans Condensed"/>
        </w:rPr>
        <w:t xml:space="preserve"> réservoir</w:t>
      </w:r>
      <w:r w:rsidR="00CF7639">
        <w:rPr>
          <w:rFonts w:ascii="Fira Sans Condensed" w:eastAsia="Arial" w:hAnsi="Fira Sans Condensed"/>
        </w:rPr>
        <w:t>s ;</w:t>
      </w:r>
    </w:p>
    <w:p w14:paraId="236FD543" w14:textId="7073FEA8" w:rsidR="004D40DD" w:rsidRDefault="004D40DD"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Le Multi- PEC comprenant une latrine et une douche genrées, un bassin lavoir et un point d’eau</w:t>
      </w:r>
      <w:r w:rsidR="00CF7639">
        <w:rPr>
          <w:rFonts w:ascii="Fira Sans Condensed" w:eastAsia="Arial" w:hAnsi="Fira Sans Condensed"/>
        </w:rPr>
        <w:t> ;</w:t>
      </w:r>
    </w:p>
    <w:p w14:paraId="05C7C781" w14:textId="12E70ECA" w:rsidR="004D40DD" w:rsidRDefault="004D40DD"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Le Centre de Santé de Base</w:t>
      </w:r>
      <w:r w:rsidR="00CF7639">
        <w:rPr>
          <w:rFonts w:ascii="Fira Sans Condensed" w:eastAsia="Arial" w:hAnsi="Fira Sans Condensed"/>
        </w:rPr>
        <w:t xml:space="preserve"> contenant un bloc sanitaire et des points d’eau dans chaque salle ;</w:t>
      </w:r>
    </w:p>
    <w:p w14:paraId="3BBF01B2" w14:textId="7A74A91C" w:rsidR="00CF7639" w:rsidRDefault="00CF7639" w:rsidP="004D40DD">
      <w:pPr>
        <w:pStyle w:val="Paragraphedeliste"/>
        <w:numPr>
          <w:ilvl w:val="0"/>
          <w:numId w:val="15"/>
        </w:numPr>
        <w:spacing w:line="360" w:lineRule="auto"/>
        <w:jc w:val="both"/>
        <w:rPr>
          <w:rFonts w:ascii="Fira Sans Condensed" w:eastAsia="Arial" w:hAnsi="Fira Sans Condensed"/>
        </w:rPr>
      </w:pPr>
      <w:r>
        <w:rPr>
          <w:rFonts w:ascii="Fira Sans Condensed" w:eastAsia="Arial" w:hAnsi="Fira Sans Condensed"/>
        </w:rPr>
        <w:t>Les types de branchements dont le branchement social</w:t>
      </w:r>
      <w:r w:rsidR="00D2150C">
        <w:rPr>
          <w:rFonts w:ascii="Fira Sans Condensed" w:eastAsia="Arial" w:hAnsi="Fira Sans Condensed"/>
        </w:rPr>
        <w:t xml:space="preserve">, le branchement particulier et le branchement institutionnel. </w:t>
      </w:r>
    </w:p>
    <w:p w14:paraId="7220D78A" w14:textId="40330CBC" w:rsidR="00A73033" w:rsidRDefault="009B2359" w:rsidP="008A1F61">
      <w:pPr>
        <w:pStyle w:val="Paragraphedeliste"/>
        <w:numPr>
          <w:ilvl w:val="0"/>
          <w:numId w:val="13"/>
        </w:numPr>
        <w:spacing w:line="360" w:lineRule="auto"/>
        <w:jc w:val="both"/>
        <w:rPr>
          <w:rFonts w:ascii="Fira Sans Condensed" w:eastAsia="Arial" w:hAnsi="Fira Sans Condensed"/>
        </w:rPr>
      </w:pPr>
      <w:r>
        <w:rPr>
          <w:rFonts w:ascii="Fira Sans Condensed" w:eastAsia="Arial" w:hAnsi="Fira Sans Condensed"/>
        </w:rPr>
        <w:t>M</w:t>
      </w:r>
      <w:r w:rsidR="004D40DD">
        <w:rPr>
          <w:rFonts w:ascii="Fira Sans Condensed" w:eastAsia="Arial" w:hAnsi="Fira Sans Condensed"/>
        </w:rPr>
        <w:t>ontrer les avantages d’avoir accès à l’eau potable à travers des témoignages de bénéficiaires (</w:t>
      </w:r>
      <w:r w:rsidR="00CF7639">
        <w:rPr>
          <w:rFonts w:ascii="Fira Sans Condensed" w:eastAsia="Arial" w:hAnsi="Fira Sans Condensed"/>
        </w:rPr>
        <w:t>autorités locales, population, entreprise GIC, etc.)</w:t>
      </w:r>
    </w:p>
    <w:p w14:paraId="017C6A28" w14:textId="77777777" w:rsidR="00CF7639" w:rsidRDefault="00CF7639" w:rsidP="00CF7639">
      <w:pPr>
        <w:pStyle w:val="Paragraphedeliste"/>
        <w:spacing w:line="360" w:lineRule="auto"/>
        <w:jc w:val="both"/>
        <w:rPr>
          <w:rFonts w:ascii="Fira Sans Condensed" w:eastAsia="Arial" w:hAnsi="Fira Sans Condensed"/>
        </w:rPr>
      </w:pPr>
    </w:p>
    <w:p w14:paraId="537CB3A8" w14:textId="276B86A2" w:rsidR="00CF7639" w:rsidRDefault="00ED2778" w:rsidP="00CF7639">
      <w:pPr>
        <w:pStyle w:val="Paragraphedeliste"/>
        <w:numPr>
          <w:ilvl w:val="0"/>
          <w:numId w:val="3"/>
        </w:numPr>
        <w:spacing w:line="360" w:lineRule="auto"/>
        <w:rPr>
          <w:rFonts w:ascii="Fira Sans Condensed" w:hAnsi="Fira Sans Condensed"/>
          <w:b/>
        </w:rPr>
      </w:pPr>
      <w:r>
        <w:rPr>
          <w:rFonts w:ascii="Fira Sans Condensed" w:hAnsi="Fira Sans Condensed"/>
          <w:b/>
        </w:rPr>
        <w:t xml:space="preserve">Livrables et </w:t>
      </w:r>
      <w:r w:rsidR="00CF7639" w:rsidRPr="00721236">
        <w:rPr>
          <w:rFonts w:ascii="Fira Sans Condensed" w:hAnsi="Fira Sans Condensed"/>
          <w:b/>
        </w:rPr>
        <w:t>Résultats attendus</w:t>
      </w:r>
    </w:p>
    <w:p w14:paraId="57D56423" w14:textId="7E325716" w:rsidR="00CF7639" w:rsidRDefault="00CF7639" w:rsidP="00CF7639">
      <w:pPr>
        <w:spacing w:line="360" w:lineRule="auto"/>
        <w:rPr>
          <w:rFonts w:ascii="Fira Sans Condensed" w:hAnsi="Fira Sans Condensed"/>
          <w:bCs/>
        </w:rPr>
      </w:pPr>
      <w:r>
        <w:rPr>
          <w:rFonts w:ascii="Fira Sans Condensed" w:hAnsi="Fira Sans Condensed"/>
          <w:bCs/>
        </w:rPr>
        <w:t>Une vidéo immersive sera attendue à l’issue de la prestation et doit :</w:t>
      </w:r>
    </w:p>
    <w:p w14:paraId="6C43DBE1" w14:textId="6E38C5C1" w:rsidR="00CF7639" w:rsidRPr="00CF7639" w:rsidRDefault="00CF7639" w:rsidP="00CF7639">
      <w:pPr>
        <w:pStyle w:val="Paragraphedeliste"/>
        <w:numPr>
          <w:ilvl w:val="0"/>
          <w:numId w:val="6"/>
        </w:numPr>
        <w:spacing w:line="360" w:lineRule="auto"/>
        <w:rPr>
          <w:rFonts w:ascii="Fira Sans Condensed" w:hAnsi="Fira Sans Condensed"/>
          <w:bCs/>
        </w:rPr>
      </w:pPr>
      <w:r>
        <w:rPr>
          <w:rFonts w:ascii="Fira Sans Condensed" w:hAnsi="Fira Sans Condensed"/>
          <w:bCs/>
        </w:rPr>
        <w:t>Durer 5 minutes au maximum</w:t>
      </w:r>
      <w:r w:rsidR="00ED2778">
        <w:rPr>
          <w:rFonts w:ascii="Fira Sans Condensed" w:hAnsi="Fira Sans Condensed"/>
          <w:bCs/>
        </w:rPr>
        <w:t> ;</w:t>
      </w:r>
    </w:p>
    <w:p w14:paraId="4902F878" w14:textId="0E7B2EE4" w:rsidR="00CF7639" w:rsidRPr="00ED2778" w:rsidRDefault="00CF7639" w:rsidP="00CF7639">
      <w:pPr>
        <w:pStyle w:val="Paragraphedeliste"/>
        <w:numPr>
          <w:ilvl w:val="0"/>
          <w:numId w:val="6"/>
        </w:numPr>
        <w:spacing w:after="0" w:line="360" w:lineRule="auto"/>
        <w:jc w:val="both"/>
        <w:rPr>
          <w:rFonts w:ascii="Fira Sans Condensed" w:hAnsi="Fira Sans Condensed"/>
        </w:rPr>
      </w:pPr>
      <w:r>
        <w:rPr>
          <w:rFonts w:ascii="Fira Sans Condensed" w:hAnsi="Fira Sans Condensed"/>
        </w:rPr>
        <w:t xml:space="preserve">Visionnable </w:t>
      </w:r>
      <w:r>
        <w:rPr>
          <w:rFonts w:ascii="Fira Sans Condensed" w:hAnsi="Fira Sans Condensed" w:cs="Arial"/>
          <w:bCs/>
        </w:rPr>
        <w:t>sur un écran d’ordinateur, une tablette ou un smartphone ou sur un visiocasque et matériels 3D ;</w:t>
      </w:r>
    </w:p>
    <w:p w14:paraId="6D923425" w14:textId="0B491A1B" w:rsidR="00CF7639" w:rsidRPr="00721236" w:rsidRDefault="00CF7639" w:rsidP="00CF7639">
      <w:pPr>
        <w:pStyle w:val="Paragraphedeliste"/>
        <w:numPr>
          <w:ilvl w:val="0"/>
          <w:numId w:val="6"/>
        </w:numPr>
        <w:spacing w:after="0" w:line="360" w:lineRule="auto"/>
        <w:jc w:val="both"/>
        <w:rPr>
          <w:rFonts w:ascii="Fira Sans Condensed" w:hAnsi="Fira Sans Condensed"/>
        </w:rPr>
      </w:pPr>
      <w:r>
        <w:rPr>
          <w:rFonts w:ascii="Fira Sans Condensed" w:hAnsi="Fira Sans Condensed"/>
        </w:rPr>
        <w:lastRenderedPageBreak/>
        <w:t>C</w:t>
      </w:r>
      <w:r w:rsidRPr="00721236">
        <w:rPr>
          <w:rFonts w:ascii="Fira Sans Condensed" w:hAnsi="Fira Sans Condensed"/>
        </w:rPr>
        <w:t xml:space="preserve">ontenir le maximum de visibilité du projet </w:t>
      </w:r>
      <w:r>
        <w:rPr>
          <w:rFonts w:ascii="Fira Sans Condensed" w:hAnsi="Fira Sans Condensed"/>
        </w:rPr>
        <w:t xml:space="preserve">ACCESS EAH, financé par l’Agence Française de Développement et mis en œuvre par CARE Madagascar </w:t>
      </w:r>
      <w:r w:rsidRPr="00721236">
        <w:rPr>
          <w:rFonts w:ascii="Fira Sans Condensed" w:hAnsi="Fira Sans Condensed"/>
        </w:rPr>
        <w:t xml:space="preserve">(t-shirt des personnes qui témoignent, roll up, </w:t>
      </w:r>
      <w:r w:rsidR="00ED2778">
        <w:rPr>
          <w:rFonts w:ascii="Fira Sans Condensed" w:hAnsi="Fira Sans Condensed"/>
        </w:rPr>
        <w:t xml:space="preserve">plaque, </w:t>
      </w:r>
      <w:r w:rsidRPr="00721236">
        <w:rPr>
          <w:rFonts w:ascii="Fira Sans Condensed" w:hAnsi="Fira Sans Condensed"/>
        </w:rPr>
        <w:t>etc.)</w:t>
      </w:r>
    </w:p>
    <w:p w14:paraId="1CE75858" w14:textId="33198783" w:rsidR="00CF7639" w:rsidRDefault="00CF7639" w:rsidP="00CF7639">
      <w:pPr>
        <w:pStyle w:val="Paragraphedeliste"/>
        <w:numPr>
          <w:ilvl w:val="0"/>
          <w:numId w:val="6"/>
        </w:numPr>
        <w:spacing w:after="0" w:line="360" w:lineRule="auto"/>
        <w:jc w:val="both"/>
        <w:rPr>
          <w:rFonts w:ascii="Fira Sans Condensed" w:hAnsi="Fira Sans Condensed"/>
        </w:rPr>
      </w:pPr>
      <w:r>
        <w:rPr>
          <w:rFonts w:ascii="Fira Sans Condensed" w:hAnsi="Fira Sans Condensed"/>
        </w:rPr>
        <w:t>I</w:t>
      </w:r>
      <w:r w:rsidRPr="00721236">
        <w:rPr>
          <w:rFonts w:ascii="Fira Sans Condensed" w:hAnsi="Fira Sans Condensed"/>
        </w:rPr>
        <w:t>ntégrer l’égalité de genre (homme, femme, enfant, personne en situation de handicap, etc.)</w:t>
      </w:r>
      <w:r>
        <w:rPr>
          <w:rFonts w:ascii="Fira Sans Condensed" w:hAnsi="Fira Sans Condensed"/>
        </w:rPr>
        <w:t xml:space="preserve"> dans les témoignages</w:t>
      </w:r>
      <w:r w:rsidR="00CF18DE">
        <w:rPr>
          <w:rFonts w:ascii="Fira Sans Condensed" w:hAnsi="Fira Sans Condensed"/>
        </w:rPr>
        <w:t xml:space="preserve">. </w:t>
      </w:r>
    </w:p>
    <w:p w14:paraId="7570792A" w14:textId="77777777" w:rsidR="00F40D9C" w:rsidRDefault="00F40D9C" w:rsidP="00F40D9C">
      <w:pPr>
        <w:pStyle w:val="Paragraphedeliste"/>
        <w:spacing w:after="0" w:line="360" w:lineRule="auto"/>
        <w:jc w:val="both"/>
        <w:rPr>
          <w:rFonts w:ascii="Fira Sans Condensed" w:hAnsi="Fira Sans Condensed"/>
        </w:rPr>
      </w:pPr>
    </w:p>
    <w:p w14:paraId="6C2AF201" w14:textId="5B4B3999" w:rsidR="00ED2778" w:rsidRPr="00ED2778" w:rsidRDefault="00ED2778" w:rsidP="00ED2778">
      <w:pPr>
        <w:pStyle w:val="Paragraphedeliste"/>
        <w:spacing w:after="0" w:line="360" w:lineRule="auto"/>
        <w:jc w:val="both"/>
        <w:rPr>
          <w:rFonts w:ascii="Fira Sans Condensed" w:hAnsi="Fira Sans Condensed"/>
          <w:b/>
          <w:bCs/>
        </w:rPr>
      </w:pPr>
      <w:r w:rsidRPr="00ED2778">
        <w:rPr>
          <w:rFonts w:ascii="Fira Sans Condensed" w:hAnsi="Fira Sans Condensed"/>
          <w:b/>
          <w:bCs/>
        </w:rPr>
        <w:t xml:space="preserve">NB : </w:t>
      </w:r>
      <w:r>
        <w:rPr>
          <w:rFonts w:ascii="Fira Sans Condensed" w:hAnsi="Fira Sans Condensed"/>
          <w:b/>
          <w:bCs/>
        </w:rPr>
        <w:t>Ce</w:t>
      </w:r>
      <w:r w:rsidRPr="00ED2778">
        <w:rPr>
          <w:rFonts w:ascii="Fira Sans Condensed" w:hAnsi="Fira Sans Condensed"/>
          <w:b/>
          <w:bCs/>
        </w:rPr>
        <w:t xml:space="preserve">s témoignages serviront de voix- off dans la vidéo </w:t>
      </w:r>
    </w:p>
    <w:p w14:paraId="6A926F47" w14:textId="77777777" w:rsidR="00ED2778" w:rsidRDefault="00ED2778" w:rsidP="00ED2778">
      <w:pPr>
        <w:spacing w:after="0" w:line="360" w:lineRule="auto"/>
        <w:jc w:val="both"/>
        <w:rPr>
          <w:rFonts w:ascii="Fira Sans Condensed" w:hAnsi="Fira Sans Condensed"/>
        </w:rPr>
      </w:pPr>
    </w:p>
    <w:p w14:paraId="21D538CC" w14:textId="58E52A3E" w:rsidR="00ED2778" w:rsidRPr="00ED2778" w:rsidRDefault="00ED2778" w:rsidP="00ED2778">
      <w:pPr>
        <w:spacing w:after="0" w:line="360" w:lineRule="auto"/>
        <w:jc w:val="both"/>
        <w:rPr>
          <w:rFonts w:ascii="Fira Sans Condensed" w:hAnsi="Fira Sans Condensed"/>
        </w:rPr>
      </w:pPr>
      <w:r>
        <w:rPr>
          <w:rFonts w:ascii="Fira Sans Condensed" w:hAnsi="Fira Sans Condensed"/>
        </w:rPr>
        <w:t>Caractéristiques des livrables :</w:t>
      </w:r>
    </w:p>
    <w:p w14:paraId="3FE65BEC" w14:textId="77777777" w:rsidR="00ED2778" w:rsidRPr="00721236" w:rsidRDefault="00ED2778" w:rsidP="00ED2778">
      <w:pPr>
        <w:numPr>
          <w:ilvl w:val="0"/>
          <w:numId w:val="8"/>
        </w:numPr>
        <w:tabs>
          <w:tab w:val="left" w:pos="422"/>
        </w:tabs>
        <w:spacing w:after="0" w:line="360" w:lineRule="auto"/>
        <w:jc w:val="both"/>
        <w:rPr>
          <w:rFonts w:ascii="Fira Sans Condensed" w:eastAsia="Arial Narrow" w:hAnsi="Fira Sans Condensed"/>
        </w:rPr>
      </w:pPr>
      <w:r w:rsidRPr="00721236">
        <w:rPr>
          <w:rFonts w:ascii="Fira Sans Condensed" w:eastAsia="Arial" w:hAnsi="Fira Sans Condensed"/>
        </w:rPr>
        <w:t xml:space="preserve">Les rushs vidéo respecteront les spécificités suivantes : </w:t>
      </w:r>
      <w:r>
        <w:rPr>
          <w:rFonts w:ascii="Fira Sans Condensed" w:eastAsia="Arial" w:hAnsi="Fira Sans Condensed"/>
        </w:rPr>
        <w:t>mode immersive</w:t>
      </w:r>
      <w:r w:rsidRPr="00721236">
        <w:rPr>
          <w:rFonts w:ascii="Fira Sans Condensed" w:eastAsia="Arial" w:hAnsi="Fira Sans Condensed"/>
        </w:rPr>
        <w:t>, format .MOV</w:t>
      </w:r>
    </w:p>
    <w:p w14:paraId="036136FE" w14:textId="77777777" w:rsidR="00ED2778" w:rsidRDefault="00ED2778" w:rsidP="00ED2778">
      <w:pPr>
        <w:numPr>
          <w:ilvl w:val="0"/>
          <w:numId w:val="8"/>
        </w:numPr>
        <w:spacing w:after="0" w:line="360" w:lineRule="auto"/>
        <w:jc w:val="both"/>
        <w:rPr>
          <w:rFonts w:ascii="Fira Sans Condensed" w:eastAsia="Arial" w:hAnsi="Fira Sans Condensed"/>
        </w:rPr>
      </w:pPr>
      <w:r w:rsidRPr="00721236">
        <w:rPr>
          <w:rFonts w:ascii="Fira Sans Condensed" w:eastAsia="Arial" w:hAnsi="Fira Sans Condensed"/>
        </w:rPr>
        <w:t>MP4 .AVI et en format DVD accompagné d’un fichier SRT pour chaque version. La qualité du son et des images devra respecter les règles des prises de vues conformément aux normes de qualité de production internationale.</w:t>
      </w:r>
    </w:p>
    <w:p w14:paraId="438761F9" w14:textId="77777777" w:rsidR="00ED2778" w:rsidRPr="00721236" w:rsidRDefault="00ED2778" w:rsidP="00ED2778">
      <w:pPr>
        <w:numPr>
          <w:ilvl w:val="0"/>
          <w:numId w:val="8"/>
        </w:numPr>
        <w:spacing w:after="0" w:line="360" w:lineRule="auto"/>
        <w:jc w:val="both"/>
        <w:rPr>
          <w:rFonts w:ascii="Fira Sans Condensed" w:eastAsia="Arial" w:hAnsi="Fira Sans Condensed"/>
        </w:rPr>
      </w:pPr>
      <w:r>
        <w:rPr>
          <w:rFonts w:ascii="Fira Sans Condensed" w:eastAsia="Arial" w:hAnsi="Fira Sans Condensed"/>
        </w:rPr>
        <w:t xml:space="preserve">Une version Malagasy : </w:t>
      </w:r>
      <w:r w:rsidRPr="00721236">
        <w:rPr>
          <w:rFonts w:ascii="Fira Sans Condensed" w:eastAsia="Arial" w:hAnsi="Fira Sans Condensed"/>
        </w:rPr>
        <w:t xml:space="preserve">la voix-off sera en </w:t>
      </w:r>
      <w:r>
        <w:rPr>
          <w:rFonts w:ascii="Fira Sans Condensed" w:eastAsia="Arial" w:hAnsi="Fira Sans Condensed"/>
        </w:rPr>
        <w:t>malgache</w:t>
      </w:r>
      <w:r w:rsidRPr="00721236">
        <w:rPr>
          <w:rFonts w:ascii="Fira Sans Condensed" w:eastAsia="Arial" w:hAnsi="Fira Sans Condensed"/>
        </w:rPr>
        <w:t xml:space="preserve"> et les interviews seront sous-titrés en </w:t>
      </w:r>
      <w:r>
        <w:rPr>
          <w:rFonts w:ascii="Fira Sans Condensed" w:eastAsia="Arial" w:hAnsi="Fira Sans Condensed"/>
        </w:rPr>
        <w:t>Malagasy</w:t>
      </w:r>
      <w:r w:rsidRPr="00721236">
        <w:rPr>
          <w:rFonts w:ascii="Fira Sans Condensed" w:eastAsia="Arial" w:hAnsi="Fira Sans Condensed"/>
        </w:rPr>
        <w:t xml:space="preserve">, </w:t>
      </w:r>
      <w:r w:rsidRPr="00ED2778">
        <w:rPr>
          <w:rFonts w:ascii="Fira Sans Condensed" w:eastAsia="Arial" w:hAnsi="Fira Sans Condensed"/>
          <w:b/>
          <w:bCs/>
        </w:rPr>
        <w:t>les textes en habillage</w:t>
      </w:r>
      <w:r w:rsidRPr="00721236">
        <w:rPr>
          <w:rFonts w:ascii="Fira Sans Condensed" w:eastAsia="Arial" w:hAnsi="Fira Sans Condensed"/>
        </w:rPr>
        <w:t xml:space="preserve"> seront intégralement en </w:t>
      </w:r>
      <w:r>
        <w:rPr>
          <w:rFonts w:ascii="Fira Sans Condensed" w:eastAsia="Arial" w:hAnsi="Fira Sans Condensed"/>
        </w:rPr>
        <w:t>Malagasy.</w:t>
      </w:r>
    </w:p>
    <w:p w14:paraId="5BE5A331" w14:textId="5049DE27" w:rsidR="00ED2778" w:rsidRPr="00D2150C" w:rsidRDefault="00ED2778" w:rsidP="00ED2778">
      <w:pPr>
        <w:numPr>
          <w:ilvl w:val="0"/>
          <w:numId w:val="8"/>
        </w:numPr>
        <w:tabs>
          <w:tab w:val="left" w:pos="710"/>
        </w:tabs>
        <w:spacing w:after="0" w:line="360" w:lineRule="auto"/>
        <w:jc w:val="both"/>
        <w:rPr>
          <w:rFonts w:ascii="Fira Sans Condensed" w:eastAsia="Arial Narrow" w:hAnsi="Fira Sans Condensed"/>
        </w:rPr>
      </w:pPr>
      <w:r w:rsidRPr="00721236">
        <w:rPr>
          <w:rFonts w:ascii="Fira Sans Condensed" w:eastAsia="Arial" w:hAnsi="Fira Sans Condensed"/>
        </w:rPr>
        <w:t xml:space="preserve">Une version Française : la voix-off sera en </w:t>
      </w:r>
      <w:r>
        <w:rPr>
          <w:rFonts w:ascii="Fira Sans Condensed" w:eastAsia="Arial" w:hAnsi="Fira Sans Condensed"/>
        </w:rPr>
        <w:t>français</w:t>
      </w:r>
      <w:r w:rsidRPr="00721236">
        <w:rPr>
          <w:rFonts w:ascii="Fira Sans Condensed" w:eastAsia="Arial" w:hAnsi="Fira Sans Condensed"/>
        </w:rPr>
        <w:t xml:space="preserve"> et les interviews seront sous-titrés en français, </w:t>
      </w:r>
      <w:r w:rsidRPr="00ED2778">
        <w:rPr>
          <w:rFonts w:ascii="Fira Sans Condensed" w:eastAsia="Arial" w:hAnsi="Fira Sans Condensed"/>
          <w:b/>
          <w:bCs/>
        </w:rPr>
        <w:t xml:space="preserve">les textes en habillage </w:t>
      </w:r>
      <w:r w:rsidRPr="00721236">
        <w:rPr>
          <w:rFonts w:ascii="Fira Sans Condensed" w:eastAsia="Arial" w:hAnsi="Fira Sans Condensed"/>
        </w:rPr>
        <w:t>seront intégralement en français.</w:t>
      </w:r>
    </w:p>
    <w:p w14:paraId="3CDC7142" w14:textId="756C1924" w:rsidR="00D2150C" w:rsidRPr="00D2150C" w:rsidRDefault="00D2150C" w:rsidP="00D2150C">
      <w:pPr>
        <w:numPr>
          <w:ilvl w:val="0"/>
          <w:numId w:val="8"/>
        </w:numPr>
        <w:tabs>
          <w:tab w:val="left" w:pos="710"/>
        </w:tabs>
        <w:spacing w:after="0" w:line="360" w:lineRule="auto"/>
        <w:jc w:val="both"/>
        <w:rPr>
          <w:rFonts w:ascii="Fira Sans Condensed" w:eastAsia="Arial Narrow" w:hAnsi="Fira Sans Condensed"/>
        </w:rPr>
      </w:pPr>
      <w:r w:rsidRPr="00721236">
        <w:rPr>
          <w:rFonts w:ascii="Fira Sans Condensed" w:eastAsia="Arial" w:hAnsi="Fira Sans Condensed"/>
        </w:rPr>
        <w:t xml:space="preserve">Une version </w:t>
      </w:r>
      <w:r>
        <w:rPr>
          <w:rFonts w:ascii="Fira Sans Condensed" w:eastAsia="Arial" w:hAnsi="Fira Sans Condensed"/>
        </w:rPr>
        <w:t>anglaise</w:t>
      </w:r>
      <w:r w:rsidRPr="00721236">
        <w:rPr>
          <w:rFonts w:ascii="Fira Sans Condensed" w:eastAsia="Arial" w:hAnsi="Fira Sans Condensed"/>
        </w:rPr>
        <w:t xml:space="preserve"> : la voix-off sera en </w:t>
      </w:r>
      <w:r>
        <w:rPr>
          <w:rFonts w:ascii="Fira Sans Condensed" w:eastAsia="Arial" w:hAnsi="Fira Sans Condensed"/>
        </w:rPr>
        <w:t>anglais</w:t>
      </w:r>
      <w:r w:rsidRPr="00721236">
        <w:rPr>
          <w:rFonts w:ascii="Fira Sans Condensed" w:eastAsia="Arial" w:hAnsi="Fira Sans Condensed"/>
        </w:rPr>
        <w:t xml:space="preserve"> et les interviews seront sous-titrés en </w:t>
      </w:r>
      <w:r>
        <w:rPr>
          <w:rFonts w:ascii="Fira Sans Condensed" w:eastAsia="Arial" w:hAnsi="Fira Sans Condensed"/>
        </w:rPr>
        <w:t>anglais</w:t>
      </w:r>
      <w:r w:rsidRPr="00721236">
        <w:rPr>
          <w:rFonts w:ascii="Fira Sans Condensed" w:eastAsia="Arial" w:hAnsi="Fira Sans Condensed"/>
        </w:rPr>
        <w:t xml:space="preserve">, </w:t>
      </w:r>
      <w:r w:rsidRPr="00ED2778">
        <w:rPr>
          <w:rFonts w:ascii="Fira Sans Condensed" w:eastAsia="Arial" w:hAnsi="Fira Sans Condensed"/>
          <w:b/>
          <w:bCs/>
        </w:rPr>
        <w:t xml:space="preserve">les textes en habillage </w:t>
      </w:r>
      <w:r w:rsidRPr="00721236">
        <w:rPr>
          <w:rFonts w:ascii="Fira Sans Condensed" w:eastAsia="Arial" w:hAnsi="Fira Sans Condensed"/>
        </w:rPr>
        <w:t xml:space="preserve">seront intégralement en </w:t>
      </w:r>
      <w:r>
        <w:rPr>
          <w:rFonts w:ascii="Fira Sans Condensed" w:eastAsia="Arial" w:hAnsi="Fira Sans Condensed"/>
        </w:rPr>
        <w:t>anglais</w:t>
      </w:r>
      <w:r w:rsidRPr="00721236">
        <w:rPr>
          <w:rFonts w:ascii="Fira Sans Condensed" w:eastAsia="Arial" w:hAnsi="Fira Sans Condensed"/>
        </w:rPr>
        <w:t>.</w:t>
      </w:r>
    </w:p>
    <w:p w14:paraId="07105DF6" w14:textId="6D0FE7D6" w:rsidR="00F0176C" w:rsidRPr="00ED2778" w:rsidRDefault="00F0176C" w:rsidP="00ED2778">
      <w:pPr>
        <w:numPr>
          <w:ilvl w:val="0"/>
          <w:numId w:val="8"/>
        </w:numPr>
        <w:tabs>
          <w:tab w:val="left" w:pos="710"/>
        </w:tabs>
        <w:spacing w:after="0" w:line="360" w:lineRule="auto"/>
        <w:jc w:val="both"/>
        <w:rPr>
          <w:rFonts w:ascii="Fira Sans Condensed" w:eastAsia="Arial Narrow" w:hAnsi="Fira Sans Condensed"/>
        </w:rPr>
      </w:pPr>
      <w:r>
        <w:rPr>
          <w:rFonts w:ascii="Fira Sans Condensed" w:eastAsia="Arial" w:hAnsi="Fira Sans Condensed"/>
        </w:rPr>
        <w:t>Les lettres de consentement signées par les personnes visibles dans la vidéo.</w:t>
      </w:r>
    </w:p>
    <w:p w14:paraId="0EBB55C2" w14:textId="59649F86" w:rsidR="00FE6D20" w:rsidRPr="00721236" w:rsidRDefault="004739FC" w:rsidP="00721236">
      <w:pPr>
        <w:pStyle w:val="Paragraphedeliste"/>
        <w:numPr>
          <w:ilvl w:val="0"/>
          <w:numId w:val="3"/>
        </w:numPr>
        <w:spacing w:line="360" w:lineRule="auto"/>
        <w:rPr>
          <w:rFonts w:ascii="Fira Sans Condensed" w:hAnsi="Fira Sans Condensed"/>
          <w:b/>
        </w:rPr>
      </w:pPr>
      <w:r w:rsidRPr="00721236">
        <w:rPr>
          <w:rFonts w:ascii="Fira Sans Condensed" w:hAnsi="Fira Sans Condensed"/>
          <w:b/>
        </w:rPr>
        <w:t>Méthodologie</w:t>
      </w:r>
    </w:p>
    <w:p w14:paraId="36DD8F5B" w14:textId="32CDF866" w:rsidR="00FE6D20" w:rsidRPr="00721236" w:rsidRDefault="00FE6D20" w:rsidP="00721236">
      <w:pPr>
        <w:spacing w:line="360" w:lineRule="auto"/>
        <w:jc w:val="both"/>
        <w:rPr>
          <w:rFonts w:ascii="Fira Sans Condensed" w:hAnsi="Fira Sans Condensed"/>
        </w:rPr>
      </w:pPr>
      <w:r w:rsidRPr="00721236">
        <w:rPr>
          <w:rFonts w:ascii="Fira Sans Condensed" w:hAnsi="Fira Sans Condensed"/>
        </w:rPr>
        <w:t xml:space="preserve">Les étapes pour la réalisation </w:t>
      </w:r>
      <w:r w:rsidR="00E64CFA">
        <w:rPr>
          <w:rFonts w:ascii="Fira Sans Condensed" w:hAnsi="Fira Sans Condensed"/>
        </w:rPr>
        <w:t>des vidéos</w:t>
      </w:r>
      <w:r w:rsidRPr="00721236">
        <w:rPr>
          <w:rFonts w:ascii="Fira Sans Condensed" w:hAnsi="Fira Sans Condensed"/>
        </w:rPr>
        <w:t xml:space="preserve"> sont les suivantes : </w:t>
      </w:r>
    </w:p>
    <w:p w14:paraId="5B234915" w14:textId="77777777" w:rsidR="00CF18DE" w:rsidRDefault="00FE6D20" w:rsidP="00721236">
      <w:pPr>
        <w:numPr>
          <w:ilvl w:val="0"/>
          <w:numId w:val="7"/>
        </w:numPr>
        <w:spacing w:after="0" w:line="360" w:lineRule="auto"/>
        <w:jc w:val="both"/>
        <w:rPr>
          <w:rFonts w:ascii="Fira Sans Condensed" w:hAnsi="Fira Sans Condensed"/>
        </w:rPr>
      </w:pPr>
      <w:r w:rsidRPr="00721236">
        <w:rPr>
          <w:rFonts w:ascii="Fira Sans Condensed" w:hAnsi="Fira Sans Condensed"/>
        </w:rPr>
        <w:t>Développement d’un scénario : une rencontre sera organisée avec le prestataire pour l’élaboration d’un Draft de production au cours de laquelle l’équipe du projet présentera l</w:t>
      </w:r>
      <w:r w:rsidR="00CF7639">
        <w:rPr>
          <w:rFonts w:ascii="Fira Sans Condensed" w:hAnsi="Fira Sans Condensed"/>
        </w:rPr>
        <w:t xml:space="preserve">es points clés à prendre en vidéo. </w:t>
      </w:r>
    </w:p>
    <w:p w14:paraId="6CD1699A" w14:textId="5789DE53" w:rsidR="00FE6D20" w:rsidRPr="00721236" w:rsidRDefault="00CF7639" w:rsidP="00721236">
      <w:pPr>
        <w:numPr>
          <w:ilvl w:val="0"/>
          <w:numId w:val="7"/>
        </w:numPr>
        <w:spacing w:after="0" w:line="360" w:lineRule="auto"/>
        <w:jc w:val="both"/>
        <w:rPr>
          <w:rFonts w:ascii="Fira Sans Condensed" w:hAnsi="Fira Sans Condensed"/>
        </w:rPr>
      </w:pPr>
      <w:r>
        <w:rPr>
          <w:rFonts w:ascii="Fira Sans Condensed" w:hAnsi="Fira Sans Condensed"/>
        </w:rPr>
        <w:t>U</w:t>
      </w:r>
      <w:r w:rsidR="00FE6D20" w:rsidRPr="00721236">
        <w:rPr>
          <w:rFonts w:ascii="Fira Sans Condensed" w:hAnsi="Fira Sans Condensed"/>
        </w:rPr>
        <w:t xml:space="preserve">ne ébauche de script sera développée, comprenant notamment les </w:t>
      </w:r>
      <w:r w:rsidR="00FE6D20" w:rsidRPr="008669C7">
        <w:rPr>
          <w:rFonts w:ascii="Fira Sans Condensed" w:hAnsi="Fira Sans Condensed"/>
        </w:rPr>
        <w:t xml:space="preserve">différentes </w:t>
      </w:r>
      <w:r>
        <w:rPr>
          <w:rFonts w:ascii="Fira Sans Condensed" w:hAnsi="Fira Sans Condensed"/>
        </w:rPr>
        <w:t>témoignages</w:t>
      </w:r>
      <w:r w:rsidR="00FE6D20" w:rsidRPr="008669C7">
        <w:rPr>
          <w:rFonts w:ascii="Fira Sans Condensed" w:hAnsi="Fira Sans Condensed"/>
        </w:rPr>
        <w:t xml:space="preserve"> et messages clés</w:t>
      </w:r>
      <w:r w:rsidR="00FE6D20" w:rsidRPr="00721236">
        <w:rPr>
          <w:rFonts w:ascii="Fira Sans Condensed" w:hAnsi="Fira Sans Condensed"/>
        </w:rPr>
        <w:t xml:space="preserve"> à inclure dans la vidéo. </w:t>
      </w:r>
    </w:p>
    <w:p w14:paraId="38CD2717" w14:textId="5C524C2D" w:rsidR="00FE6D20" w:rsidRPr="00721236" w:rsidRDefault="00FE6D20" w:rsidP="00721236">
      <w:pPr>
        <w:numPr>
          <w:ilvl w:val="0"/>
          <w:numId w:val="7"/>
        </w:numPr>
        <w:spacing w:after="0" w:line="360" w:lineRule="auto"/>
        <w:jc w:val="both"/>
        <w:rPr>
          <w:rFonts w:ascii="Fira Sans Condensed" w:hAnsi="Fira Sans Condensed"/>
        </w:rPr>
      </w:pPr>
      <w:r w:rsidRPr="00721236">
        <w:rPr>
          <w:rFonts w:ascii="Fira Sans Condensed" w:hAnsi="Fira Sans Condensed"/>
        </w:rPr>
        <w:t xml:space="preserve"> Repérages et tournage sur la base du script validé : CARE et le prestataire effectuent un repérage des personnes et lieux de tournage</w:t>
      </w:r>
      <w:r w:rsidR="00761BE5">
        <w:rPr>
          <w:rFonts w:ascii="Fira Sans Condensed" w:hAnsi="Fira Sans Condensed"/>
        </w:rPr>
        <w:t xml:space="preserve">. </w:t>
      </w:r>
    </w:p>
    <w:p w14:paraId="30293B76" w14:textId="49A55536" w:rsidR="00D15911" w:rsidRPr="00ED2778" w:rsidRDefault="00FE6D20" w:rsidP="00721236">
      <w:pPr>
        <w:numPr>
          <w:ilvl w:val="0"/>
          <w:numId w:val="7"/>
        </w:numPr>
        <w:spacing w:after="0" w:line="360" w:lineRule="auto"/>
        <w:jc w:val="both"/>
        <w:rPr>
          <w:rFonts w:ascii="Fira Sans Condensed" w:hAnsi="Fira Sans Condensed"/>
        </w:rPr>
      </w:pPr>
      <w:r w:rsidRPr="00721236">
        <w:rPr>
          <w:rFonts w:ascii="Fira Sans Condensed" w:hAnsi="Fira Sans Condensed"/>
        </w:rPr>
        <w:t>Montage et finalisation : une première version de</w:t>
      </w:r>
      <w:r w:rsidR="007A3EB9">
        <w:rPr>
          <w:rFonts w:ascii="Fira Sans Condensed" w:hAnsi="Fira Sans Condensed"/>
        </w:rPr>
        <w:t xml:space="preserve"> la</w:t>
      </w:r>
      <w:r w:rsidRPr="00721236">
        <w:rPr>
          <w:rFonts w:ascii="Fira Sans Condensed" w:hAnsi="Fira Sans Condensed"/>
        </w:rPr>
        <w:t xml:space="preserve"> vidéo montée, sera soumise à CARE. </w:t>
      </w:r>
      <w:proofErr w:type="gramStart"/>
      <w:r w:rsidRPr="00721236">
        <w:rPr>
          <w:rFonts w:ascii="Fira Sans Condensed" w:hAnsi="Fira Sans Condensed"/>
        </w:rPr>
        <w:t>Suite aux</w:t>
      </w:r>
      <w:proofErr w:type="gramEnd"/>
      <w:r w:rsidRPr="00721236">
        <w:rPr>
          <w:rFonts w:ascii="Fira Sans Condensed" w:hAnsi="Fira Sans Condensed"/>
        </w:rPr>
        <w:t xml:space="preserve"> éventuelles modifications, le prestataire intègrera les changements nécessaires et réalisera le montage final des vidéos.</w:t>
      </w:r>
    </w:p>
    <w:p w14:paraId="3A726E21" w14:textId="77777777" w:rsidR="00D15911" w:rsidRPr="00721236" w:rsidRDefault="00D15911" w:rsidP="00721236">
      <w:pPr>
        <w:spacing w:after="0" w:line="360" w:lineRule="auto"/>
        <w:jc w:val="both"/>
        <w:rPr>
          <w:rFonts w:ascii="Fira Sans Condensed" w:hAnsi="Fira Sans Condensed"/>
        </w:rPr>
      </w:pPr>
    </w:p>
    <w:p w14:paraId="37AED79F" w14:textId="77777777" w:rsidR="004739FC" w:rsidRPr="00721236" w:rsidRDefault="004739FC" w:rsidP="00721236">
      <w:pPr>
        <w:pStyle w:val="Paragraphedeliste"/>
        <w:numPr>
          <w:ilvl w:val="0"/>
          <w:numId w:val="3"/>
        </w:numPr>
        <w:spacing w:after="0" w:line="360" w:lineRule="auto"/>
        <w:jc w:val="both"/>
        <w:rPr>
          <w:rFonts w:ascii="Fira Sans Condensed" w:eastAsia="Arial" w:hAnsi="Fira Sans Condensed"/>
          <w:b/>
        </w:rPr>
      </w:pPr>
      <w:r w:rsidRPr="00721236">
        <w:rPr>
          <w:rFonts w:ascii="Fira Sans Condensed" w:eastAsia="Arial" w:hAnsi="Fira Sans Condensed"/>
          <w:b/>
        </w:rPr>
        <w:t>Durée de la prestation</w:t>
      </w:r>
    </w:p>
    <w:p w14:paraId="4992B006" w14:textId="77777777" w:rsidR="004739FC" w:rsidRPr="00721236" w:rsidRDefault="004739FC" w:rsidP="00721236">
      <w:pPr>
        <w:pStyle w:val="Paragraphedeliste"/>
        <w:spacing w:after="0" w:line="360" w:lineRule="auto"/>
        <w:ind w:left="1800"/>
        <w:jc w:val="both"/>
        <w:rPr>
          <w:rFonts w:ascii="Fira Sans Condensed" w:eastAsia="Arial" w:hAnsi="Fira Sans Condensed"/>
        </w:rPr>
      </w:pPr>
    </w:p>
    <w:p w14:paraId="1B77B80A" w14:textId="5EEE6709" w:rsidR="004739FC" w:rsidRPr="00721236" w:rsidRDefault="004739FC" w:rsidP="00721236">
      <w:pPr>
        <w:spacing w:line="360" w:lineRule="auto"/>
        <w:ind w:left="2"/>
        <w:jc w:val="both"/>
        <w:rPr>
          <w:rFonts w:ascii="Fira Sans Condensed" w:eastAsia="Arial" w:hAnsi="Fira Sans Condensed"/>
        </w:rPr>
      </w:pPr>
      <w:r w:rsidRPr="00721236">
        <w:rPr>
          <w:rFonts w:ascii="Fira Sans Condensed" w:hAnsi="Fira Sans Condensed"/>
        </w:rPr>
        <w:t xml:space="preserve">La </w:t>
      </w:r>
      <w:r w:rsidR="00D869CB" w:rsidRPr="00721236">
        <w:rPr>
          <w:rFonts w:ascii="Fira Sans Condensed" w:hAnsi="Fira Sans Condensed"/>
        </w:rPr>
        <w:t>prestation</w:t>
      </w:r>
      <w:r w:rsidRPr="00721236">
        <w:rPr>
          <w:rFonts w:ascii="Fira Sans Condensed" w:hAnsi="Fira Sans Condensed"/>
        </w:rPr>
        <w:t xml:space="preserve"> se déroulera pendant </w:t>
      </w:r>
      <w:r w:rsidR="00CD1004">
        <w:rPr>
          <w:rFonts w:ascii="Fira Sans Condensed" w:hAnsi="Fira Sans Condensed"/>
        </w:rPr>
        <w:t xml:space="preserve">20 </w:t>
      </w:r>
      <w:r w:rsidR="00ED2778">
        <w:rPr>
          <w:rFonts w:ascii="Fira Sans Condensed" w:hAnsi="Fira Sans Condensed"/>
        </w:rPr>
        <w:t xml:space="preserve">jours </w:t>
      </w:r>
      <w:r w:rsidRPr="00721236">
        <w:rPr>
          <w:rFonts w:ascii="Fira Sans Condensed" w:eastAsia="Arial" w:hAnsi="Fira Sans Condensed"/>
        </w:rPr>
        <w:t xml:space="preserve">après la notification du consultant et </w:t>
      </w:r>
      <w:r w:rsidR="00D869CB" w:rsidRPr="00721236">
        <w:rPr>
          <w:rFonts w:ascii="Fira Sans Condensed" w:eastAsia="Arial" w:hAnsi="Fira Sans Condensed"/>
        </w:rPr>
        <w:t>ne prend pas</w:t>
      </w:r>
      <w:r w:rsidRPr="00721236">
        <w:rPr>
          <w:rFonts w:ascii="Fira Sans Condensed" w:eastAsia="Arial" w:hAnsi="Fira Sans Condensed"/>
        </w:rPr>
        <w:t xml:space="preserve"> en compte du délai de la validation des livrables.</w:t>
      </w:r>
    </w:p>
    <w:tbl>
      <w:tblPr>
        <w:tblStyle w:val="Grilledutableau"/>
        <w:tblW w:w="0" w:type="auto"/>
        <w:tblInd w:w="2" w:type="dxa"/>
        <w:tblLook w:val="04A0" w:firstRow="1" w:lastRow="0" w:firstColumn="1" w:lastColumn="0" w:noHBand="0" w:noVBand="1"/>
      </w:tblPr>
      <w:tblGrid>
        <w:gridCol w:w="4697"/>
        <w:gridCol w:w="4697"/>
      </w:tblGrid>
      <w:tr w:rsidR="004739FC" w:rsidRPr="00721236" w14:paraId="120C1966" w14:textId="77777777" w:rsidTr="00AD4BEE">
        <w:tc>
          <w:tcPr>
            <w:tcW w:w="4698" w:type="dxa"/>
          </w:tcPr>
          <w:p w14:paraId="5ADC13A6" w14:textId="77777777" w:rsidR="004739FC" w:rsidRPr="00721236" w:rsidRDefault="004739FC" w:rsidP="00721236">
            <w:pPr>
              <w:spacing w:line="360" w:lineRule="auto"/>
              <w:jc w:val="both"/>
              <w:rPr>
                <w:rFonts w:ascii="Fira Sans Condensed" w:eastAsia="Arial" w:hAnsi="Fira Sans Condensed"/>
              </w:rPr>
            </w:pPr>
            <w:r w:rsidRPr="00721236">
              <w:rPr>
                <w:rFonts w:ascii="Fira Sans Condensed" w:eastAsia="Arial" w:hAnsi="Fira Sans Condensed"/>
              </w:rPr>
              <w:t xml:space="preserve">Réunion de </w:t>
            </w:r>
            <w:proofErr w:type="gramStart"/>
            <w:r w:rsidRPr="00721236">
              <w:rPr>
                <w:rFonts w:ascii="Fira Sans Condensed" w:eastAsia="Arial" w:hAnsi="Fira Sans Condensed"/>
              </w:rPr>
              <w:t>briefing</w:t>
            </w:r>
            <w:proofErr w:type="gramEnd"/>
          </w:p>
        </w:tc>
        <w:tc>
          <w:tcPr>
            <w:tcW w:w="4698" w:type="dxa"/>
          </w:tcPr>
          <w:p w14:paraId="47EAB41A" w14:textId="655E4B11" w:rsidR="004739FC" w:rsidRPr="00721236" w:rsidRDefault="00ED2778" w:rsidP="00721236">
            <w:pPr>
              <w:spacing w:line="360" w:lineRule="auto"/>
              <w:jc w:val="both"/>
              <w:rPr>
                <w:rFonts w:ascii="Fira Sans Condensed" w:eastAsia="Arial" w:hAnsi="Fira Sans Condensed"/>
              </w:rPr>
            </w:pPr>
            <w:r>
              <w:rPr>
                <w:rFonts w:ascii="Fira Sans Condensed" w:eastAsia="Arial" w:hAnsi="Fira Sans Condensed"/>
              </w:rPr>
              <w:t>1</w:t>
            </w:r>
            <w:r w:rsidRPr="00ED2778">
              <w:rPr>
                <w:rFonts w:ascii="Fira Sans Condensed" w:eastAsia="Arial" w:hAnsi="Fira Sans Condensed"/>
                <w:vertAlign w:val="superscript"/>
              </w:rPr>
              <w:t>er</w:t>
            </w:r>
            <w:r>
              <w:rPr>
                <w:rFonts w:ascii="Fira Sans Condensed" w:eastAsia="Arial" w:hAnsi="Fira Sans Condensed"/>
              </w:rPr>
              <w:t xml:space="preserve"> jour</w:t>
            </w:r>
            <w:r w:rsidR="00D869CB" w:rsidRPr="00721236">
              <w:rPr>
                <w:rFonts w:ascii="Fira Sans Condensed" w:eastAsia="Arial" w:hAnsi="Fira Sans Condensed"/>
              </w:rPr>
              <w:t xml:space="preserve"> </w:t>
            </w:r>
          </w:p>
        </w:tc>
      </w:tr>
      <w:tr w:rsidR="004739FC" w:rsidRPr="00721236" w14:paraId="79CC9955" w14:textId="77777777" w:rsidTr="00AD4BEE">
        <w:tc>
          <w:tcPr>
            <w:tcW w:w="4698" w:type="dxa"/>
          </w:tcPr>
          <w:p w14:paraId="75370A42" w14:textId="77777777" w:rsidR="004739FC" w:rsidRPr="00721236" w:rsidRDefault="004739FC" w:rsidP="00721236">
            <w:pPr>
              <w:spacing w:line="360" w:lineRule="auto"/>
              <w:jc w:val="both"/>
              <w:rPr>
                <w:rFonts w:ascii="Fira Sans Condensed" w:eastAsia="Arial" w:hAnsi="Fira Sans Condensed"/>
              </w:rPr>
            </w:pPr>
            <w:r w:rsidRPr="00721236">
              <w:rPr>
                <w:rFonts w:ascii="Fira Sans Condensed" w:eastAsia="Arial" w:hAnsi="Fira Sans Condensed"/>
              </w:rPr>
              <w:t xml:space="preserve">Remise </w:t>
            </w:r>
            <w:r w:rsidRPr="00721236">
              <w:rPr>
                <w:rFonts w:ascii="Fira Sans Condensed" w:hAnsi="Fira Sans Condensed"/>
              </w:rPr>
              <w:t xml:space="preserve">note méthodologique avec plan de travail et calendrier à CARE </w:t>
            </w:r>
          </w:p>
        </w:tc>
        <w:tc>
          <w:tcPr>
            <w:tcW w:w="4698" w:type="dxa"/>
          </w:tcPr>
          <w:p w14:paraId="5B918C9F" w14:textId="6D05C222" w:rsidR="004739FC" w:rsidRPr="00721236" w:rsidRDefault="00ED2778" w:rsidP="00721236">
            <w:pPr>
              <w:spacing w:line="360" w:lineRule="auto"/>
              <w:jc w:val="both"/>
              <w:rPr>
                <w:rFonts w:ascii="Fira Sans Condensed" w:eastAsia="Arial" w:hAnsi="Fira Sans Condensed"/>
              </w:rPr>
            </w:pPr>
            <w:r>
              <w:rPr>
                <w:rFonts w:ascii="Fira Sans Condensed" w:eastAsia="Arial" w:hAnsi="Fira Sans Condensed"/>
              </w:rPr>
              <w:t>2</w:t>
            </w:r>
            <w:r w:rsidRPr="00ED2778">
              <w:rPr>
                <w:rFonts w:ascii="Fira Sans Condensed" w:eastAsia="Arial" w:hAnsi="Fira Sans Condensed"/>
                <w:vertAlign w:val="superscript"/>
              </w:rPr>
              <w:t>ème</w:t>
            </w:r>
            <w:r>
              <w:rPr>
                <w:rFonts w:ascii="Fira Sans Condensed" w:eastAsia="Arial" w:hAnsi="Fira Sans Condensed"/>
              </w:rPr>
              <w:t xml:space="preserve"> et 3</w:t>
            </w:r>
            <w:r w:rsidRPr="00ED2778">
              <w:rPr>
                <w:rFonts w:ascii="Fira Sans Condensed" w:eastAsia="Arial" w:hAnsi="Fira Sans Condensed"/>
                <w:vertAlign w:val="superscript"/>
              </w:rPr>
              <w:t>ème</w:t>
            </w:r>
            <w:r>
              <w:rPr>
                <w:rFonts w:ascii="Fira Sans Condensed" w:eastAsia="Arial" w:hAnsi="Fira Sans Condensed"/>
              </w:rPr>
              <w:t xml:space="preserve"> jour</w:t>
            </w:r>
          </w:p>
        </w:tc>
      </w:tr>
      <w:tr w:rsidR="004739FC" w:rsidRPr="00721236" w14:paraId="59340630" w14:textId="77777777" w:rsidTr="00AD4BEE">
        <w:tc>
          <w:tcPr>
            <w:tcW w:w="4698" w:type="dxa"/>
          </w:tcPr>
          <w:p w14:paraId="39234F76" w14:textId="77777777" w:rsidR="004739FC" w:rsidRPr="00721236" w:rsidRDefault="004739FC" w:rsidP="00721236">
            <w:pPr>
              <w:spacing w:line="360" w:lineRule="auto"/>
              <w:jc w:val="both"/>
              <w:rPr>
                <w:rFonts w:ascii="Fira Sans Condensed" w:eastAsia="Arial" w:hAnsi="Fira Sans Condensed"/>
              </w:rPr>
            </w:pPr>
            <w:r w:rsidRPr="00721236">
              <w:rPr>
                <w:rFonts w:ascii="Fira Sans Condensed" w:eastAsia="Arial" w:hAnsi="Fira Sans Condensed"/>
              </w:rPr>
              <w:t>Descente sur terrain</w:t>
            </w:r>
          </w:p>
        </w:tc>
        <w:tc>
          <w:tcPr>
            <w:tcW w:w="4698" w:type="dxa"/>
          </w:tcPr>
          <w:p w14:paraId="1AAC25D4" w14:textId="10D8B3A0" w:rsidR="004739FC" w:rsidRPr="00721236" w:rsidRDefault="00ED2778" w:rsidP="00721236">
            <w:pPr>
              <w:spacing w:line="360" w:lineRule="auto"/>
              <w:jc w:val="both"/>
              <w:rPr>
                <w:rFonts w:ascii="Fira Sans Condensed" w:eastAsia="Arial" w:hAnsi="Fira Sans Condensed"/>
              </w:rPr>
            </w:pPr>
            <w:r>
              <w:rPr>
                <w:rFonts w:ascii="Fira Sans Condensed" w:eastAsia="Arial" w:hAnsi="Fira Sans Condensed"/>
              </w:rPr>
              <w:t>7 jours qui suivent</w:t>
            </w:r>
          </w:p>
        </w:tc>
      </w:tr>
      <w:tr w:rsidR="004739FC" w:rsidRPr="00721236" w14:paraId="6CA138B8" w14:textId="77777777" w:rsidTr="00AD4BEE">
        <w:tc>
          <w:tcPr>
            <w:tcW w:w="4698" w:type="dxa"/>
          </w:tcPr>
          <w:p w14:paraId="3BDE46EA" w14:textId="56EC8A11" w:rsidR="004739FC" w:rsidRPr="00721236" w:rsidRDefault="004739FC" w:rsidP="00721236">
            <w:pPr>
              <w:spacing w:line="360" w:lineRule="auto"/>
              <w:jc w:val="both"/>
              <w:rPr>
                <w:rFonts w:ascii="Fira Sans Condensed" w:eastAsia="Arial" w:hAnsi="Fira Sans Condensed"/>
              </w:rPr>
            </w:pPr>
            <w:r w:rsidRPr="00721236">
              <w:rPr>
                <w:rFonts w:ascii="Fira Sans Condensed" w:eastAsia="Arial" w:hAnsi="Fira Sans Condensed"/>
              </w:rPr>
              <w:t xml:space="preserve">Remise de livrables </w:t>
            </w:r>
            <w:r w:rsidR="00D15911" w:rsidRPr="00721236">
              <w:rPr>
                <w:rFonts w:ascii="Fira Sans Condensed" w:eastAsia="Arial" w:hAnsi="Fira Sans Condensed"/>
              </w:rPr>
              <w:t xml:space="preserve">et validation à CARE- </w:t>
            </w:r>
            <w:r w:rsidR="00ED2778">
              <w:rPr>
                <w:rFonts w:ascii="Fira Sans Condensed" w:eastAsia="Arial" w:hAnsi="Fira Sans Condensed"/>
              </w:rPr>
              <w:t xml:space="preserve">CARE France et AFD </w:t>
            </w:r>
          </w:p>
        </w:tc>
        <w:tc>
          <w:tcPr>
            <w:tcW w:w="4698" w:type="dxa"/>
          </w:tcPr>
          <w:p w14:paraId="595352ED" w14:textId="476C35C2" w:rsidR="004739FC" w:rsidRPr="00721236" w:rsidRDefault="00CD1004" w:rsidP="00721236">
            <w:pPr>
              <w:spacing w:line="360" w:lineRule="auto"/>
              <w:jc w:val="both"/>
              <w:rPr>
                <w:rFonts w:ascii="Fira Sans Condensed" w:eastAsia="Arial" w:hAnsi="Fira Sans Condensed"/>
              </w:rPr>
            </w:pPr>
            <w:r>
              <w:rPr>
                <w:rFonts w:ascii="Fira Sans Condensed" w:eastAsia="Arial" w:hAnsi="Fira Sans Condensed"/>
              </w:rPr>
              <w:t xml:space="preserve">10 jours qui suivent </w:t>
            </w:r>
          </w:p>
        </w:tc>
      </w:tr>
    </w:tbl>
    <w:p w14:paraId="6A227073" w14:textId="0F8E77FE" w:rsidR="004739FC" w:rsidRPr="00721236" w:rsidRDefault="004739FC" w:rsidP="00721236">
      <w:pPr>
        <w:pStyle w:val="Paragraphedeliste"/>
        <w:numPr>
          <w:ilvl w:val="0"/>
          <w:numId w:val="3"/>
        </w:numPr>
        <w:spacing w:after="0" w:line="360" w:lineRule="auto"/>
        <w:jc w:val="both"/>
        <w:rPr>
          <w:rFonts w:ascii="Fira Sans Condensed" w:eastAsia="Arial" w:hAnsi="Fira Sans Condensed"/>
          <w:b/>
        </w:rPr>
      </w:pPr>
      <w:r w:rsidRPr="00721236">
        <w:rPr>
          <w:rFonts w:ascii="Fira Sans Condensed" w:eastAsia="Arial" w:hAnsi="Fira Sans Condensed"/>
          <w:b/>
        </w:rPr>
        <w:t xml:space="preserve">Conditions </w:t>
      </w:r>
    </w:p>
    <w:p w14:paraId="4640CDBA" w14:textId="77777777" w:rsidR="004739FC" w:rsidRPr="00721236" w:rsidRDefault="004739FC" w:rsidP="00721236">
      <w:pPr>
        <w:spacing w:line="360" w:lineRule="auto"/>
        <w:ind w:left="2"/>
        <w:jc w:val="both"/>
        <w:rPr>
          <w:rFonts w:ascii="Fira Sans Condensed" w:eastAsia="Arial" w:hAnsi="Fira Sans Condensed"/>
        </w:rPr>
      </w:pPr>
      <w:r w:rsidRPr="00721236">
        <w:rPr>
          <w:rFonts w:ascii="Fira Sans Condensed" w:eastAsia="Arial" w:hAnsi="Fira Sans Condensed"/>
        </w:rPr>
        <w:t xml:space="preserve">Les éléments produits pendant cette prestation restent la propriété exclusive de CARE. Toutes reproductions partielles ou intégrales des produits devront faire l’objet d’une demande formelle auprès de CARE Madagascar. </w:t>
      </w:r>
    </w:p>
    <w:p w14:paraId="3F213A0D" w14:textId="4AA9C762" w:rsidR="004739FC" w:rsidRPr="00721236" w:rsidRDefault="004739FC" w:rsidP="00721236">
      <w:pPr>
        <w:spacing w:line="360" w:lineRule="auto"/>
        <w:jc w:val="both"/>
        <w:rPr>
          <w:rFonts w:ascii="Fira Sans Condensed" w:eastAsia="Arial" w:hAnsi="Fira Sans Condensed"/>
        </w:rPr>
      </w:pPr>
      <w:bookmarkStart w:id="0" w:name="page3"/>
      <w:bookmarkEnd w:id="0"/>
      <w:r w:rsidRPr="00721236">
        <w:rPr>
          <w:rFonts w:ascii="Fira Sans Condensed" w:eastAsia="Arial" w:hAnsi="Fira Sans Condensed"/>
        </w:rPr>
        <w:t>Toutes les personnes et participants à la production des outils (figurants, acteurs, etc.) doivent avoir signé la lettre de consentement permettant à CARE et ses partenaires d’utiliser les images et vidéos dans ses supports de communication. La lettre est à récupérer chez CARE</w:t>
      </w:r>
    </w:p>
    <w:p w14:paraId="78BCEA9F" w14:textId="6980AAEA" w:rsidR="004739FC" w:rsidRPr="00721236" w:rsidRDefault="004739FC" w:rsidP="00721236">
      <w:pPr>
        <w:spacing w:line="360" w:lineRule="auto"/>
        <w:jc w:val="both"/>
        <w:rPr>
          <w:rFonts w:ascii="Fira Sans Condensed" w:eastAsia="Arial" w:hAnsi="Fira Sans Condensed"/>
        </w:rPr>
      </w:pPr>
      <w:r w:rsidRPr="00721236">
        <w:rPr>
          <w:rFonts w:ascii="Fira Sans Condensed" w:eastAsia="Arial" w:hAnsi="Fira Sans Condensed"/>
        </w:rPr>
        <w:t>Les coûts de déplacement</w:t>
      </w:r>
      <w:r w:rsidR="00D15911" w:rsidRPr="00721236">
        <w:rPr>
          <w:rFonts w:ascii="Fira Sans Condensed" w:eastAsia="Arial" w:hAnsi="Fira Sans Condensed"/>
        </w:rPr>
        <w:t xml:space="preserve"> </w:t>
      </w:r>
      <w:r w:rsidR="00F21CF1">
        <w:rPr>
          <w:rFonts w:ascii="Fira Sans Condensed" w:eastAsia="Arial" w:hAnsi="Fira Sans Condensed"/>
        </w:rPr>
        <w:t>e</w:t>
      </w:r>
      <w:r w:rsidR="00D15911" w:rsidRPr="00721236">
        <w:rPr>
          <w:rFonts w:ascii="Fira Sans Condensed" w:eastAsia="Arial" w:hAnsi="Fira Sans Condensed"/>
        </w:rPr>
        <w:t>t les hébergements du prestataire seront pris en charge par le prestataire lui-même</w:t>
      </w:r>
      <w:r w:rsidRPr="00721236">
        <w:rPr>
          <w:rFonts w:ascii="Fira Sans Condensed" w:eastAsia="Arial" w:hAnsi="Fira Sans Condensed"/>
        </w:rPr>
        <w:t xml:space="preserve">. </w:t>
      </w:r>
      <w:r w:rsidR="00D15911" w:rsidRPr="00721236">
        <w:rPr>
          <w:rFonts w:ascii="Fira Sans Condensed" w:eastAsia="Arial" w:hAnsi="Fira Sans Condensed"/>
        </w:rPr>
        <w:t xml:space="preserve">Les déplacements vers les Communes pendant les </w:t>
      </w:r>
      <w:r w:rsidR="00CD1004">
        <w:rPr>
          <w:rFonts w:ascii="Fira Sans Condensed" w:eastAsia="Arial" w:hAnsi="Fira Sans Condensed"/>
        </w:rPr>
        <w:t>descentes s</w:t>
      </w:r>
      <w:r w:rsidR="00D15911" w:rsidRPr="00721236">
        <w:rPr>
          <w:rFonts w:ascii="Fira Sans Condensed" w:eastAsia="Arial" w:hAnsi="Fira Sans Condensed"/>
        </w:rPr>
        <w:t xml:space="preserve">ur terrain seront pris en charge par le projet. </w:t>
      </w:r>
    </w:p>
    <w:p w14:paraId="621086DA" w14:textId="782CAC7C" w:rsidR="00CD1004" w:rsidRDefault="004739FC" w:rsidP="00CD1004">
      <w:pPr>
        <w:pStyle w:val="Paragraphedeliste"/>
        <w:numPr>
          <w:ilvl w:val="0"/>
          <w:numId w:val="3"/>
        </w:numPr>
        <w:tabs>
          <w:tab w:val="left" w:pos="1180"/>
        </w:tabs>
        <w:spacing w:after="0" w:line="360" w:lineRule="auto"/>
        <w:jc w:val="both"/>
        <w:rPr>
          <w:rFonts w:ascii="Fira Sans Condensed" w:eastAsia="Arial" w:hAnsi="Fira Sans Condensed"/>
          <w:b/>
        </w:rPr>
      </w:pPr>
      <w:r w:rsidRPr="00721236">
        <w:rPr>
          <w:rFonts w:ascii="Fira Sans Condensed" w:eastAsia="Arial" w:hAnsi="Fira Sans Condensed"/>
          <w:b/>
        </w:rPr>
        <w:t>Planning de la mission :</w:t>
      </w:r>
    </w:p>
    <w:p w14:paraId="64E213A5" w14:textId="77777777" w:rsidR="00CD1004" w:rsidRPr="00CD1004" w:rsidRDefault="00CD1004" w:rsidP="00CD1004">
      <w:pPr>
        <w:tabs>
          <w:tab w:val="left" w:pos="1180"/>
        </w:tabs>
        <w:spacing w:after="0" w:line="360" w:lineRule="auto"/>
        <w:ind w:left="1440"/>
        <w:jc w:val="both"/>
        <w:rPr>
          <w:rFonts w:ascii="Fira Sans Condensed" w:eastAsia="Arial" w:hAnsi="Fira Sans Condensed"/>
          <w:b/>
        </w:rPr>
      </w:pPr>
    </w:p>
    <w:p w14:paraId="036F64EF" w14:textId="582193C8" w:rsidR="004739FC" w:rsidRPr="00721236" w:rsidRDefault="004739FC" w:rsidP="00721236">
      <w:pPr>
        <w:numPr>
          <w:ilvl w:val="0"/>
          <w:numId w:val="5"/>
        </w:numPr>
        <w:tabs>
          <w:tab w:val="left" w:pos="400"/>
        </w:tabs>
        <w:spacing w:after="0" w:line="360" w:lineRule="auto"/>
        <w:ind w:left="720" w:hanging="360"/>
        <w:jc w:val="both"/>
        <w:rPr>
          <w:rFonts w:ascii="Fira Sans Condensed" w:eastAsia="Arial Narrow" w:hAnsi="Fira Sans Condensed"/>
        </w:rPr>
      </w:pPr>
      <w:r w:rsidRPr="00721236">
        <w:rPr>
          <w:rFonts w:ascii="Fira Sans Condensed" w:eastAsia="Arial" w:hAnsi="Fira Sans Condensed"/>
        </w:rPr>
        <w:t xml:space="preserve">Lancement appel d’offre : </w:t>
      </w:r>
      <w:proofErr w:type="spellStart"/>
      <w:r w:rsidR="00362EDD">
        <w:rPr>
          <w:rFonts w:ascii="Fira Sans Condensed" w:eastAsia="Arial" w:hAnsi="Fira Sans Condensed"/>
        </w:rPr>
        <w:t>Mi</w:t>
      </w:r>
      <w:r w:rsidR="00E05669">
        <w:rPr>
          <w:rFonts w:ascii="Fira Sans Condensed" w:eastAsia="Arial" w:hAnsi="Fira Sans Condensed"/>
        </w:rPr>
        <w:t xml:space="preserve"> Avril</w:t>
      </w:r>
      <w:proofErr w:type="spellEnd"/>
      <w:r w:rsidR="00CD1004">
        <w:rPr>
          <w:rFonts w:ascii="Fira Sans Condensed" w:eastAsia="Arial" w:hAnsi="Fira Sans Condensed"/>
        </w:rPr>
        <w:t xml:space="preserve"> 2022</w:t>
      </w:r>
    </w:p>
    <w:p w14:paraId="637FE58F" w14:textId="2C6E0912" w:rsidR="004739FC" w:rsidRPr="00CD1004" w:rsidRDefault="004739FC" w:rsidP="00721236">
      <w:pPr>
        <w:numPr>
          <w:ilvl w:val="0"/>
          <w:numId w:val="5"/>
        </w:numPr>
        <w:tabs>
          <w:tab w:val="left" w:pos="400"/>
        </w:tabs>
        <w:spacing w:after="0" w:line="360" w:lineRule="auto"/>
        <w:ind w:left="720" w:hanging="360"/>
        <w:jc w:val="both"/>
        <w:rPr>
          <w:rFonts w:ascii="Fira Sans Condensed" w:eastAsia="Arial Narrow" w:hAnsi="Fira Sans Condensed"/>
        </w:rPr>
      </w:pPr>
      <w:r w:rsidRPr="00721236">
        <w:rPr>
          <w:rFonts w:ascii="Fira Sans Condensed" w:eastAsia="Arial" w:hAnsi="Fira Sans Condensed"/>
        </w:rPr>
        <w:t xml:space="preserve">Date limite réception offres : </w:t>
      </w:r>
      <w:r w:rsidR="00362EDD">
        <w:rPr>
          <w:rFonts w:ascii="Fira Sans Condensed" w:eastAsia="Arial" w:hAnsi="Fira Sans Condensed"/>
        </w:rPr>
        <w:t xml:space="preserve"> Fin</w:t>
      </w:r>
      <w:r w:rsidR="00E05669">
        <w:rPr>
          <w:rFonts w:ascii="Fira Sans Condensed" w:eastAsia="Arial" w:hAnsi="Fira Sans Condensed"/>
        </w:rPr>
        <w:t>-avril</w:t>
      </w:r>
      <w:r w:rsidR="00CD1004">
        <w:rPr>
          <w:rFonts w:ascii="Fira Sans Condensed" w:eastAsia="Arial" w:hAnsi="Fira Sans Condensed"/>
        </w:rPr>
        <w:t xml:space="preserve"> 2022</w:t>
      </w:r>
    </w:p>
    <w:p w14:paraId="1CA41F5B" w14:textId="5D7F9887" w:rsidR="00362EDD" w:rsidRDefault="00CD1004" w:rsidP="00362EDD">
      <w:pPr>
        <w:numPr>
          <w:ilvl w:val="0"/>
          <w:numId w:val="5"/>
        </w:numPr>
        <w:tabs>
          <w:tab w:val="left" w:pos="396"/>
        </w:tabs>
        <w:spacing w:after="0" w:line="360" w:lineRule="auto"/>
        <w:ind w:left="720" w:hanging="360"/>
        <w:jc w:val="both"/>
        <w:rPr>
          <w:rFonts w:ascii="Fira Sans Condensed" w:eastAsia="Arial Narrow" w:hAnsi="Fira Sans Condensed"/>
        </w:rPr>
      </w:pPr>
      <w:r w:rsidRPr="00B852CF">
        <w:rPr>
          <w:rFonts w:ascii="Fira Sans Condensed" w:eastAsia="Arial" w:hAnsi="Fira Sans Condensed"/>
        </w:rPr>
        <w:t xml:space="preserve">Date probable de début de la prestation : </w:t>
      </w:r>
      <w:r w:rsidR="00362EDD">
        <w:rPr>
          <w:rFonts w:ascii="Fira Sans Condensed" w:eastAsia="Arial" w:hAnsi="Fira Sans Condensed"/>
        </w:rPr>
        <w:t xml:space="preserve">Début </w:t>
      </w:r>
      <w:proofErr w:type="gramStart"/>
      <w:r w:rsidR="00362EDD">
        <w:rPr>
          <w:rFonts w:ascii="Fira Sans Condensed" w:eastAsia="Arial" w:hAnsi="Fira Sans Condensed"/>
        </w:rPr>
        <w:t xml:space="preserve">Mai </w:t>
      </w:r>
      <w:r w:rsidR="00B852CF">
        <w:rPr>
          <w:rFonts w:ascii="Fira Sans Condensed" w:eastAsia="Arial" w:hAnsi="Fira Sans Condensed"/>
        </w:rPr>
        <w:t xml:space="preserve"> 2022</w:t>
      </w:r>
      <w:proofErr w:type="gramEnd"/>
      <w:r w:rsidR="00B852CF">
        <w:rPr>
          <w:rFonts w:ascii="Fira Sans Condensed" w:eastAsia="Arial" w:hAnsi="Fira Sans Condensed"/>
        </w:rPr>
        <w:t xml:space="preserve"> </w:t>
      </w:r>
    </w:p>
    <w:p w14:paraId="73AE2611" w14:textId="7AF75FC5" w:rsidR="00362EDD" w:rsidRDefault="00362EDD" w:rsidP="00362EDD">
      <w:pPr>
        <w:tabs>
          <w:tab w:val="left" w:pos="396"/>
        </w:tabs>
        <w:spacing w:after="0" w:line="360" w:lineRule="auto"/>
        <w:jc w:val="both"/>
        <w:rPr>
          <w:rFonts w:ascii="Fira Sans Condensed" w:eastAsia="Arial Narrow" w:hAnsi="Fira Sans Condensed"/>
        </w:rPr>
      </w:pPr>
    </w:p>
    <w:p w14:paraId="6BFFA51D" w14:textId="502A30BB" w:rsidR="00362EDD" w:rsidRDefault="00362EDD" w:rsidP="00362EDD">
      <w:pPr>
        <w:pStyle w:val="wordsection1"/>
        <w:jc w:val="both"/>
        <w:rPr>
          <w:b/>
          <w:bCs/>
          <w:u w:val="single"/>
          <w:lang w:val="fr-FR"/>
        </w:rPr>
      </w:pPr>
      <w:r w:rsidRPr="00362EDD">
        <w:rPr>
          <w:b/>
          <w:bCs/>
          <w:highlight w:val="cyan"/>
          <w:u w:val="single"/>
          <w:lang w:val="fr-FR"/>
        </w:rPr>
        <w:t>Pour répondre à l'offre, nous vous demandons de respecter les conditions ci-après :</w:t>
      </w:r>
      <w:r>
        <w:rPr>
          <w:b/>
          <w:bCs/>
          <w:u w:val="single"/>
          <w:lang w:val="fr-FR"/>
        </w:rPr>
        <w:t xml:space="preserve"> </w:t>
      </w:r>
    </w:p>
    <w:p w14:paraId="7D9C45BB" w14:textId="77777777" w:rsidR="00362EDD" w:rsidRDefault="00362EDD" w:rsidP="00362EDD">
      <w:pPr>
        <w:pStyle w:val="wordsection1"/>
        <w:jc w:val="both"/>
        <w:rPr>
          <w:lang w:val="fr-MG"/>
        </w:rPr>
      </w:pPr>
    </w:p>
    <w:p w14:paraId="75AE8179" w14:textId="52DF964B" w:rsidR="00F40D9C" w:rsidRDefault="00362EDD" w:rsidP="00362EDD">
      <w:pPr>
        <w:pStyle w:val="wordsection1"/>
        <w:jc w:val="both"/>
        <w:rPr>
          <w:b/>
          <w:bCs/>
          <w:lang w:val="fr-FR"/>
        </w:rPr>
      </w:pPr>
      <w:r>
        <w:rPr>
          <w:color w:val="000000"/>
          <w:lang w:val="fr-FR"/>
        </w:rPr>
        <w:t> -</w:t>
      </w:r>
      <w:r>
        <w:rPr>
          <w:lang w:val="fr-FR"/>
        </w:rPr>
        <w:t xml:space="preserve">Les factures, pro-forma ou devis seront au nom de </w:t>
      </w:r>
      <w:r>
        <w:rPr>
          <w:b/>
          <w:bCs/>
          <w:lang w:val="fr-FR"/>
        </w:rPr>
        <w:t xml:space="preserve">« CARE INTERNATIONAL Madagascar / Projet ACCESS </w:t>
      </w:r>
      <w:r>
        <w:rPr>
          <w:b/>
          <w:bCs/>
          <w:lang w:val="fr-FR"/>
        </w:rPr>
        <w:t xml:space="preserve">EAH » avec la référence : 22/352 </w:t>
      </w:r>
    </w:p>
    <w:p w14:paraId="7AC1FE17" w14:textId="77777777" w:rsidR="00663C95" w:rsidRPr="00F40D9C" w:rsidRDefault="00663C95" w:rsidP="00F40D9C">
      <w:pPr>
        <w:spacing w:after="0" w:line="360" w:lineRule="auto"/>
        <w:ind w:left="142"/>
        <w:rPr>
          <w:rFonts w:ascii="Times New Roman" w:hAnsi="Times New Roman" w:cs="Times New Roman"/>
          <w:sz w:val="24"/>
          <w:szCs w:val="24"/>
          <w:lang w:eastAsia="fr-MG"/>
        </w:rPr>
      </w:pPr>
      <w:r w:rsidRPr="00F40D9C">
        <w:rPr>
          <w:rFonts w:ascii="Times New Roman" w:hAnsi="Times New Roman" w:cs="Times New Roman"/>
          <w:sz w:val="24"/>
          <w:szCs w:val="24"/>
          <w:lang w:eastAsia="fr-MG"/>
        </w:rPr>
        <w:lastRenderedPageBreak/>
        <w:t xml:space="preserve">Cet appel à consultation est ouvert aux offres nationales, individuelles ou en agence. Les offres doivent comporter : </w:t>
      </w:r>
    </w:p>
    <w:p w14:paraId="7F3DA200" w14:textId="77777777" w:rsidR="00663C95" w:rsidRPr="00F40D9C" w:rsidRDefault="00663C95" w:rsidP="00F40D9C">
      <w:pPr>
        <w:spacing w:after="0" w:line="360" w:lineRule="auto"/>
        <w:ind w:left="142"/>
        <w:rPr>
          <w:rFonts w:ascii="Times New Roman" w:hAnsi="Times New Roman" w:cs="Times New Roman"/>
          <w:sz w:val="24"/>
          <w:szCs w:val="24"/>
          <w:lang w:eastAsia="fr-MG"/>
        </w:rPr>
      </w:pPr>
      <w:r w:rsidRPr="00F40D9C">
        <w:rPr>
          <w:rFonts w:ascii="Times New Roman" w:hAnsi="Times New Roman" w:cs="Times New Roman"/>
          <w:sz w:val="24"/>
          <w:szCs w:val="24"/>
          <w:lang w:eastAsia="fr-MG"/>
        </w:rPr>
        <w:t xml:space="preserve">-une offre technique détaillée (contenant la qualification, une méthodologie d’exécution de la prestation dont la proposition d’utilisation de matériels innovants pour la prestation, le portfolio soit les expériences antérieures en matière de production de vidéo et de vidéo immersive du prestataire, les références) </w:t>
      </w:r>
    </w:p>
    <w:p w14:paraId="7A7CDEB2" w14:textId="5636844F" w:rsidR="00663C95" w:rsidRPr="00F40D9C" w:rsidRDefault="00F40D9C" w:rsidP="00F40D9C">
      <w:pPr>
        <w:spacing w:line="360" w:lineRule="auto"/>
        <w:ind w:left="426" w:hanging="578"/>
        <w:rPr>
          <w:rFonts w:ascii="Times New Roman" w:hAnsi="Times New Roman" w:cs="Times New Roman"/>
          <w:sz w:val="24"/>
          <w:szCs w:val="24"/>
          <w:lang w:eastAsia="fr-MG"/>
        </w:rPr>
      </w:pPr>
      <w:r>
        <w:rPr>
          <w:rFonts w:ascii="Times New Roman" w:hAnsi="Times New Roman" w:cs="Times New Roman"/>
          <w:sz w:val="24"/>
          <w:szCs w:val="24"/>
          <w:lang w:eastAsia="fr-MG"/>
        </w:rPr>
        <w:t xml:space="preserve">   </w:t>
      </w:r>
      <w:r w:rsidR="00663C95" w:rsidRPr="00F40D9C">
        <w:rPr>
          <w:rFonts w:ascii="Times New Roman" w:hAnsi="Times New Roman" w:cs="Times New Roman"/>
          <w:sz w:val="24"/>
          <w:szCs w:val="24"/>
          <w:lang w:eastAsia="fr-MG"/>
        </w:rPr>
        <w:t>- une offre financière incluant la proposition de production d’une vidéo immersive dans la</w:t>
      </w:r>
      <w:r>
        <w:rPr>
          <w:rFonts w:ascii="Times New Roman" w:hAnsi="Times New Roman" w:cs="Times New Roman"/>
          <w:sz w:val="24"/>
          <w:szCs w:val="24"/>
          <w:lang w:eastAsia="fr-MG"/>
        </w:rPr>
        <w:t xml:space="preserve"> </w:t>
      </w:r>
      <w:r w:rsidR="00663C95" w:rsidRPr="00F40D9C">
        <w:rPr>
          <w:rFonts w:ascii="Times New Roman" w:hAnsi="Times New Roman" w:cs="Times New Roman"/>
          <w:sz w:val="24"/>
          <w:szCs w:val="24"/>
          <w:lang w:eastAsia="fr-MG"/>
        </w:rPr>
        <w:t xml:space="preserve">Commune rurale </w:t>
      </w:r>
      <w:proofErr w:type="spellStart"/>
      <w:r w:rsidR="00663C95" w:rsidRPr="00F40D9C">
        <w:rPr>
          <w:rFonts w:ascii="Times New Roman" w:hAnsi="Times New Roman" w:cs="Times New Roman"/>
          <w:sz w:val="24"/>
          <w:szCs w:val="24"/>
          <w:lang w:eastAsia="fr-MG"/>
        </w:rPr>
        <w:t>Andonabe</w:t>
      </w:r>
      <w:proofErr w:type="spellEnd"/>
      <w:r w:rsidR="00663C95" w:rsidRPr="00F40D9C">
        <w:rPr>
          <w:rFonts w:ascii="Times New Roman" w:hAnsi="Times New Roman" w:cs="Times New Roman"/>
          <w:sz w:val="24"/>
          <w:szCs w:val="24"/>
          <w:lang w:eastAsia="fr-MG"/>
        </w:rPr>
        <w:t xml:space="preserve">, région </w:t>
      </w:r>
      <w:proofErr w:type="spellStart"/>
      <w:r w:rsidR="00663C95" w:rsidRPr="00F40D9C">
        <w:rPr>
          <w:rFonts w:ascii="Times New Roman" w:hAnsi="Times New Roman" w:cs="Times New Roman"/>
          <w:sz w:val="24"/>
          <w:szCs w:val="24"/>
          <w:lang w:eastAsia="fr-MG"/>
        </w:rPr>
        <w:t>Vatovavy</w:t>
      </w:r>
      <w:proofErr w:type="spellEnd"/>
      <w:r w:rsidR="00663C95" w:rsidRPr="00F40D9C">
        <w:rPr>
          <w:rFonts w:ascii="Times New Roman" w:hAnsi="Times New Roman" w:cs="Times New Roman"/>
          <w:sz w:val="24"/>
          <w:szCs w:val="24"/>
          <w:lang w:eastAsia="fr-MG"/>
        </w:rPr>
        <w:t xml:space="preserve">. </w:t>
      </w:r>
    </w:p>
    <w:p w14:paraId="09541BFA" w14:textId="77777777" w:rsidR="00663C95" w:rsidRDefault="00663C95" w:rsidP="00362EDD">
      <w:pPr>
        <w:pStyle w:val="wordsection1"/>
        <w:jc w:val="both"/>
        <w:rPr>
          <w:b/>
          <w:bCs/>
          <w:lang w:val="fr-FR"/>
        </w:rPr>
      </w:pPr>
    </w:p>
    <w:p w14:paraId="38066D3D" w14:textId="1F5FCCB7" w:rsidR="00362EDD" w:rsidRDefault="00362EDD" w:rsidP="00362EDD">
      <w:pPr>
        <w:pStyle w:val="wordsection1"/>
        <w:jc w:val="both"/>
        <w:rPr>
          <w:b/>
          <w:bCs/>
          <w:i/>
          <w:iCs/>
          <w:sz w:val="22"/>
          <w:szCs w:val="22"/>
          <w:lang w:val="fr-FR"/>
        </w:rPr>
      </w:pPr>
      <w:r>
        <w:rPr>
          <w:b/>
          <w:bCs/>
          <w:lang w:val="fr-FR"/>
        </w:rPr>
        <w:t>-</w:t>
      </w:r>
      <w:r w:rsidRPr="00362EDD">
        <w:rPr>
          <w:lang w:val="fr-FR"/>
        </w:rPr>
        <w:t xml:space="preserve">Les offres </w:t>
      </w:r>
      <w:r w:rsidR="00F40D9C">
        <w:rPr>
          <w:lang w:val="fr-FR"/>
        </w:rPr>
        <w:t xml:space="preserve">technique et financières </w:t>
      </w:r>
      <w:r w:rsidRPr="00362EDD">
        <w:rPr>
          <w:lang w:val="fr-FR"/>
        </w:rPr>
        <w:t xml:space="preserve">sont à envoyer avant le </w:t>
      </w:r>
      <w:r w:rsidRPr="00663C95">
        <w:rPr>
          <w:b/>
          <w:bCs/>
          <w:u w:val="single"/>
          <w:lang w:val="fr-FR"/>
        </w:rPr>
        <w:t>Mercredi 27 Avril 2022 avant 09h</w:t>
      </w:r>
      <w:r w:rsidRPr="00362EDD">
        <w:rPr>
          <w:lang w:val="fr-FR"/>
        </w:rPr>
        <w:t xml:space="preserve"> </w:t>
      </w:r>
      <w:proofErr w:type="gramStart"/>
      <w:r w:rsidRPr="00362EDD">
        <w:rPr>
          <w:lang w:val="fr-FR"/>
        </w:rPr>
        <w:t xml:space="preserve">( </w:t>
      </w:r>
      <w:r w:rsidRPr="00663C95">
        <w:rPr>
          <w:i/>
          <w:iCs/>
          <w:sz w:val="22"/>
          <w:szCs w:val="22"/>
          <w:lang w:val="fr-FR"/>
        </w:rPr>
        <w:t>les</w:t>
      </w:r>
      <w:proofErr w:type="gramEnd"/>
      <w:r w:rsidRPr="00663C95">
        <w:rPr>
          <w:i/>
          <w:iCs/>
          <w:sz w:val="22"/>
          <w:szCs w:val="22"/>
          <w:lang w:val="fr-FR"/>
        </w:rPr>
        <w:t xml:space="preserve"> offres en retard ne sont pas recevables)</w:t>
      </w:r>
      <w:r w:rsidRPr="00663C95">
        <w:rPr>
          <w:b/>
          <w:bCs/>
          <w:i/>
          <w:iCs/>
          <w:sz w:val="22"/>
          <w:szCs w:val="22"/>
          <w:lang w:val="fr-FR"/>
        </w:rPr>
        <w:t xml:space="preserve"> </w:t>
      </w:r>
    </w:p>
    <w:p w14:paraId="393D57FB" w14:textId="77777777" w:rsidR="00F40D9C" w:rsidRPr="00663C95" w:rsidRDefault="00F40D9C" w:rsidP="00362EDD">
      <w:pPr>
        <w:pStyle w:val="wordsection1"/>
        <w:jc w:val="both"/>
        <w:rPr>
          <w:i/>
          <w:iCs/>
          <w:sz w:val="22"/>
          <w:szCs w:val="22"/>
          <w:lang w:val="fr-MG"/>
        </w:rPr>
      </w:pPr>
    </w:p>
    <w:p w14:paraId="2233017B" w14:textId="55572B27" w:rsidR="00362EDD" w:rsidRDefault="00362EDD" w:rsidP="00362EDD">
      <w:pPr>
        <w:pStyle w:val="wordsection1"/>
        <w:rPr>
          <w:lang w:val="fr-FR"/>
        </w:rPr>
      </w:pPr>
      <w:r>
        <w:rPr>
          <w:lang w:val="fr-FR"/>
        </w:rPr>
        <w:t xml:space="preserve">-Le prix détaillé pour les devis et factures finales (PU HTVA / Total HTVA / TVA </w:t>
      </w:r>
      <w:r w:rsidR="00F40D9C">
        <w:rPr>
          <w:lang w:val="fr-FR"/>
        </w:rPr>
        <w:t>/ Remise</w:t>
      </w:r>
      <w:r>
        <w:rPr>
          <w:lang w:val="fr-FR"/>
        </w:rPr>
        <w:t xml:space="preserve"> / Total </w:t>
      </w:r>
      <w:r w:rsidR="00F40D9C">
        <w:rPr>
          <w:lang w:val="fr-FR"/>
        </w:rPr>
        <w:t>TTC)</w:t>
      </w:r>
      <w:r>
        <w:rPr>
          <w:lang w:val="fr-FR"/>
        </w:rPr>
        <w:t xml:space="preserve"> est exprimé en monnaie locale « Ariary ou MGA ». Le prix total TTC sera exprimé en chiffre et en lettre. </w:t>
      </w:r>
    </w:p>
    <w:p w14:paraId="1E8C843A" w14:textId="77777777" w:rsidR="00F40D9C" w:rsidRDefault="00F40D9C" w:rsidP="00362EDD">
      <w:pPr>
        <w:pStyle w:val="wordsection1"/>
        <w:rPr>
          <w:lang w:val="fr-FR"/>
        </w:rPr>
      </w:pPr>
    </w:p>
    <w:p w14:paraId="19CCA05B" w14:textId="0C1F6BDF" w:rsidR="00362EDD" w:rsidRDefault="00362EDD" w:rsidP="00362EDD">
      <w:pPr>
        <w:pStyle w:val="wordsection1"/>
        <w:rPr>
          <w:lang w:val="fr-FR"/>
        </w:rPr>
      </w:pPr>
      <w:r>
        <w:rPr>
          <w:lang w:val="fr-FR"/>
        </w:rPr>
        <w:t>-Le montant que CARE paiera sera le montant TTC</w:t>
      </w:r>
    </w:p>
    <w:p w14:paraId="2C7A0D00" w14:textId="77777777" w:rsidR="00F40D9C" w:rsidRDefault="00F40D9C" w:rsidP="00362EDD">
      <w:pPr>
        <w:pStyle w:val="wordsection1"/>
        <w:rPr>
          <w:lang w:val="fr-FR"/>
        </w:rPr>
      </w:pPr>
    </w:p>
    <w:p w14:paraId="5A308046" w14:textId="3EE22053" w:rsidR="00362EDD" w:rsidRDefault="00362EDD" w:rsidP="00362EDD">
      <w:pPr>
        <w:pStyle w:val="wordsection1"/>
        <w:rPr>
          <w:b/>
          <w:bCs/>
          <w:color w:val="000000"/>
          <w:lang w:val="fr-FR"/>
        </w:rPr>
      </w:pPr>
      <w:r>
        <w:rPr>
          <w:color w:val="000000"/>
          <w:shd w:val="clear" w:color="auto" w:fill="FFFF00"/>
          <w:lang w:val="fr-FR"/>
        </w:rPr>
        <w:t xml:space="preserve">-La déclaration d’intégrité, </w:t>
      </w:r>
      <w:r w:rsidR="00663C95">
        <w:rPr>
          <w:color w:val="000000"/>
          <w:shd w:val="clear" w:color="auto" w:fill="FFFF00"/>
          <w:lang w:val="fr-FR"/>
        </w:rPr>
        <w:t>ci-</w:t>
      </w:r>
      <w:proofErr w:type="gramStart"/>
      <w:r w:rsidR="00663C95">
        <w:rPr>
          <w:color w:val="000000"/>
          <w:shd w:val="clear" w:color="auto" w:fill="FFFF00"/>
          <w:lang w:val="fr-FR"/>
        </w:rPr>
        <w:t xml:space="preserve">après </w:t>
      </w:r>
      <w:r>
        <w:rPr>
          <w:color w:val="000000"/>
          <w:shd w:val="clear" w:color="auto" w:fill="FFFF00"/>
          <w:lang w:val="fr-FR"/>
        </w:rPr>
        <w:t>,</w:t>
      </w:r>
      <w:proofErr w:type="gramEnd"/>
      <w:r>
        <w:rPr>
          <w:color w:val="000000"/>
          <w:shd w:val="clear" w:color="auto" w:fill="FFFF00"/>
          <w:lang w:val="fr-FR"/>
        </w:rPr>
        <w:t xml:space="preserve"> </w:t>
      </w:r>
      <w:r>
        <w:rPr>
          <w:b/>
          <w:bCs/>
          <w:color w:val="000000"/>
          <w:shd w:val="clear" w:color="auto" w:fill="FFFF00"/>
          <w:lang w:val="fr-FR"/>
        </w:rPr>
        <w:t>signée cachetée et datée à envoyer avec votre offre</w:t>
      </w:r>
      <w:r>
        <w:rPr>
          <w:b/>
          <w:bCs/>
          <w:color w:val="000000"/>
          <w:lang w:val="fr-FR"/>
        </w:rPr>
        <w:t xml:space="preserve"> (</w:t>
      </w:r>
      <w:r>
        <w:rPr>
          <w:color w:val="000000"/>
          <w:lang w:val="fr-FR"/>
        </w:rPr>
        <w:t>la première et la deuxième page sont à parapher et la troisième page est à signer et à cacheter</w:t>
      </w:r>
      <w:r>
        <w:rPr>
          <w:b/>
          <w:bCs/>
          <w:color w:val="000000"/>
          <w:lang w:val="fr-FR"/>
        </w:rPr>
        <w:t xml:space="preserve"> )</w:t>
      </w:r>
    </w:p>
    <w:p w14:paraId="0652EFFD" w14:textId="68E3A87E" w:rsidR="00362EDD" w:rsidRDefault="00F40D9C" w:rsidP="00362EDD">
      <w:pPr>
        <w:pStyle w:val="wordsection1"/>
        <w:rPr>
          <w:lang w:val="fr-MG"/>
        </w:rPr>
      </w:pPr>
      <w:r>
        <w:rPr>
          <w:lang w:val="fr-MG"/>
        </w:rPr>
        <w:object w:dxaOrig="1520" w:dyaOrig="987" w14:anchorId="74F31D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75.75pt;height:49.5pt" o:ole="">
            <v:imagedata r:id="rId9" o:title=""/>
          </v:shape>
          <o:OLEObject Type="Embed" ProgID="Acrobat.Document.11" ShapeID="_x0000_i1037" DrawAspect="Icon" ObjectID="_1711973985" r:id="rId10"/>
        </w:object>
      </w:r>
    </w:p>
    <w:p w14:paraId="11B5E6A2" w14:textId="0717B222" w:rsidR="00362EDD" w:rsidRDefault="00362EDD" w:rsidP="00362EDD">
      <w:pPr>
        <w:pStyle w:val="wordsection1"/>
        <w:jc w:val="both"/>
        <w:rPr>
          <w:lang w:val="fr-FR"/>
        </w:rPr>
      </w:pPr>
      <w:r>
        <w:rPr>
          <w:color w:val="000000"/>
          <w:lang w:val="fr-FR"/>
        </w:rPr>
        <w:t xml:space="preserve">-Les offres doivent être soumises à l’adresse </w:t>
      </w:r>
      <w:proofErr w:type="gramStart"/>
      <w:r>
        <w:rPr>
          <w:color w:val="000000"/>
          <w:lang w:val="fr-FR"/>
        </w:rPr>
        <w:t>email</w:t>
      </w:r>
      <w:proofErr w:type="gramEnd"/>
      <w:r>
        <w:rPr>
          <w:color w:val="000000"/>
          <w:lang w:val="fr-FR"/>
        </w:rPr>
        <w:t xml:space="preserve"> : </w:t>
      </w:r>
      <w:hyperlink r:id="rId11" w:history="1">
        <w:r>
          <w:rPr>
            <w:rStyle w:val="Lienhypertexte"/>
            <w:lang w:val="fr-FR"/>
          </w:rPr>
          <w:t>MDG.CAREmadagascar@care.org</w:t>
        </w:r>
      </w:hyperlink>
      <w:r>
        <w:rPr>
          <w:lang w:val="fr-MG"/>
        </w:rPr>
        <w:t xml:space="preserve"> </w:t>
      </w:r>
      <w:r>
        <w:rPr>
          <w:color w:val="000000"/>
          <w:lang w:val="fr-FR"/>
        </w:rPr>
        <w:t xml:space="preserve">ou au bureau de </w:t>
      </w:r>
      <w:r>
        <w:rPr>
          <w:lang w:val="fr-FR"/>
        </w:rPr>
        <w:t xml:space="preserve">CARE International </w:t>
      </w:r>
      <w:r w:rsidR="00F40D9C">
        <w:rPr>
          <w:lang w:val="fr-FR"/>
        </w:rPr>
        <w:t>à Madagascar</w:t>
      </w:r>
      <w:r>
        <w:rPr>
          <w:lang w:val="fr-FR"/>
        </w:rPr>
        <w:t>.</w:t>
      </w:r>
    </w:p>
    <w:p w14:paraId="0DF47C64" w14:textId="77777777" w:rsidR="00F40D9C" w:rsidRDefault="00F40D9C" w:rsidP="00362EDD">
      <w:pPr>
        <w:pStyle w:val="wordsection1"/>
        <w:jc w:val="both"/>
        <w:rPr>
          <w:lang w:val="fr-MG"/>
        </w:rPr>
      </w:pPr>
    </w:p>
    <w:p w14:paraId="0A5D893B" w14:textId="00C3D54D" w:rsidR="00362EDD" w:rsidRDefault="00362EDD" w:rsidP="00362EDD">
      <w:pPr>
        <w:pStyle w:val="wordsection1"/>
        <w:jc w:val="both"/>
        <w:rPr>
          <w:b/>
          <w:bCs/>
          <w:lang w:val="fr-FR"/>
        </w:rPr>
      </w:pPr>
      <w:r>
        <w:rPr>
          <w:lang w:val="fr-FR"/>
        </w:rPr>
        <w:t xml:space="preserve">-Le système d’approvisionnement de CARE International à Madagascar repose sur le principe du bon de commande ou contrat. </w:t>
      </w:r>
      <w:r>
        <w:rPr>
          <w:b/>
          <w:bCs/>
          <w:lang w:val="fr-FR"/>
        </w:rPr>
        <w:t> </w:t>
      </w:r>
      <w:r>
        <w:rPr>
          <w:lang w:val="fr-FR"/>
        </w:rPr>
        <w:t xml:space="preserve">Aucun paiement </w:t>
      </w:r>
      <w:r w:rsidR="00663C95">
        <w:rPr>
          <w:lang w:val="fr-FR"/>
        </w:rPr>
        <w:t>d’acompte ne</w:t>
      </w:r>
      <w:r>
        <w:rPr>
          <w:lang w:val="fr-FR"/>
        </w:rPr>
        <w:t xml:space="preserve"> sera accepté. Ainsi tous les achats que CARE effectue, sont payables dans un délai de 30 à 45 jours ouvrables et ce à </w:t>
      </w:r>
      <w:r>
        <w:rPr>
          <w:b/>
          <w:bCs/>
          <w:lang w:val="fr-FR"/>
        </w:rPr>
        <w:t xml:space="preserve">partir de la date de réception de la totalité des marchandises </w:t>
      </w:r>
      <w:r w:rsidR="00663C95">
        <w:rPr>
          <w:b/>
          <w:bCs/>
          <w:lang w:val="fr-FR"/>
        </w:rPr>
        <w:t>commandées</w:t>
      </w:r>
      <w:r w:rsidR="00663C95">
        <w:rPr>
          <w:lang w:val="fr-FR"/>
        </w:rPr>
        <w:t>, du</w:t>
      </w:r>
      <w:r>
        <w:rPr>
          <w:lang w:val="fr-FR"/>
        </w:rPr>
        <w:t xml:space="preserve"> bon de commande et conditions générales dûment signés et cachetés par le fournisseur et d’une (01) facture originale </w:t>
      </w:r>
      <w:r>
        <w:rPr>
          <w:b/>
          <w:bCs/>
          <w:lang w:val="fr-FR"/>
        </w:rPr>
        <w:t>au nom de « CARE International à Madagascar</w:t>
      </w:r>
      <w:r>
        <w:rPr>
          <w:lang w:val="fr-FR"/>
        </w:rPr>
        <w:t xml:space="preserve"> </w:t>
      </w:r>
      <w:r>
        <w:rPr>
          <w:b/>
          <w:bCs/>
          <w:lang w:val="fr-FR"/>
        </w:rPr>
        <w:t xml:space="preserve">/ Projet ACCESS </w:t>
      </w:r>
      <w:proofErr w:type="gramStart"/>
      <w:r>
        <w:rPr>
          <w:b/>
          <w:bCs/>
          <w:lang w:val="fr-FR"/>
        </w:rPr>
        <w:t>EAH»</w:t>
      </w:r>
      <w:proofErr w:type="gramEnd"/>
      <w:r>
        <w:rPr>
          <w:b/>
          <w:bCs/>
          <w:lang w:val="fr-FR"/>
        </w:rPr>
        <w:t xml:space="preserve"> avec la référence du bon de commande </w:t>
      </w:r>
      <w:r>
        <w:rPr>
          <w:lang w:val="fr-FR"/>
        </w:rPr>
        <w:t>ou</w:t>
      </w:r>
      <w:r>
        <w:rPr>
          <w:b/>
          <w:bCs/>
          <w:lang w:val="fr-FR"/>
        </w:rPr>
        <w:t xml:space="preserve"> contrat. </w:t>
      </w:r>
    </w:p>
    <w:p w14:paraId="73DA912F" w14:textId="77777777" w:rsidR="00F40D9C" w:rsidRDefault="00F40D9C" w:rsidP="00362EDD">
      <w:pPr>
        <w:pStyle w:val="wordsection1"/>
        <w:jc w:val="both"/>
        <w:rPr>
          <w:lang w:val="fr-MG"/>
        </w:rPr>
      </w:pPr>
    </w:p>
    <w:p w14:paraId="41664EA3" w14:textId="77777777" w:rsidR="00362EDD" w:rsidRDefault="00362EDD" w:rsidP="00362EDD">
      <w:pPr>
        <w:pStyle w:val="wordsection1"/>
        <w:shd w:val="clear" w:color="auto" w:fill="FFFFFF"/>
        <w:jc w:val="both"/>
        <w:rPr>
          <w:lang w:val="fr-MG"/>
        </w:rPr>
      </w:pPr>
      <w:r>
        <w:rPr>
          <w:color w:val="000000"/>
          <w:lang w:val="fr-FR"/>
        </w:rPr>
        <w:t>Merci de bien vouloir nous contacter à l'adresse</w:t>
      </w:r>
      <w:r>
        <w:rPr>
          <w:color w:val="26282A"/>
          <w:lang w:val="fr-FR"/>
        </w:rPr>
        <w:t xml:space="preserve"> </w:t>
      </w:r>
      <w:hyperlink r:id="rId12" w:history="1">
        <w:r>
          <w:rPr>
            <w:rStyle w:val="Lienhypertexte"/>
            <w:lang w:val="fr-FR"/>
          </w:rPr>
          <w:t>MDG.CAREmadagascar@care.org</w:t>
        </w:r>
      </w:hyperlink>
      <w:r>
        <w:rPr>
          <w:color w:val="26282A"/>
          <w:lang w:val="fr-MG"/>
        </w:rPr>
        <w:t xml:space="preserve"> </w:t>
      </w:r>
      <w:r>
        <w:rPr>
          <w:color w:val="000000"/>
          <w:lang w:val="fr-FR"/>
        </w:rPr>
        <w:t>pour toutes demandes de renseignements complémentaires.</w:t>
      </w:r>
    </w:p>
    <w:p w14:paraId="0CE39185" w14:textId="77777777" w:rsidR="00362EDD" w:rsidRDefault="00362EDD" w:rsidP="00362EDD">
      <w:pPr>
        <w:pStyle w:val="wordsection1"/>
        <w:shd w:val="clear" w:color="auto" w:fill="FFFFFF"/>
        <w:rPr>
          <w:lang w:val="fr-MG"/>
        </w:rPr>
      </w:pPr>
      <w:r>
        <w:rPr>
          <w:color w:val="000000"/>
          <w:lang w:val="fr-FR"/>
        </w:rPr>
        <w:t> </w:t>
      </w:r>
    </w:p>
    <w:p w14:paraId="115247AD" w14:textId="77777777" w:rsidR="00362EDD" w:rsidRDefault="00362EDD" w:rsidP="00362EDD">
      <w:pPr>
        <w:pStyle w:val="wordsection1"/>
        <w:shd w:val="clear" w:color="auto" w:fill="FFFFFF"/>
        <w:spacing w:before="100" w:beforeAutospacing="1" w:after="100" w:afterAutospacing="1"/>
        <w:contextualSpacing/>
        <w:rPr>
          <w:lang w:val="fr-FR"/>
        </w:rPr>
      </w:pPr>
      <w:r>
        <w:rPr>
          <w:color w:val="000000"/>
          <w:lang w:val="fr-FR"/>
        </w:rPr>
        <w:t>Nous restons à votre disposition pour vous donner de plus amples informations.</w:t>
      </w:r>
    </w:p>
    <w:p w14:paraId="1C947FB5" w14:textId="77777777" w:rsidR="00362EDD" w:rsidRDefault="00362EDD" w:rsidP="00362EDD">
      <w:pPr>
        <w:pStyle w:val="wordsection1"/>
        <w:shd w:val="clear" w:color="auto" w:fill="FFFFFF"/>
        <w:spacing w:before="100" w:beforeAutospacing="1" w:after="100" w:afterAutospacing="1"/>
        <w:contextualSpacing/>
        <w:rPr>
          <w:lang w:val="fr-FR"/>
        </w:rPr>
      </w:pPr>
      <w:r>
        <w:rPr>
          <w:rFonts w:ascii="Calibri" w:hAnsi="Calibri" w:cs="Calibri"/>
          <w:color w:val="000000"/>
          <w:sz w:val="22"/>
          <w:szCs w:val="22"/>
          <w:lang w:val="fr-FR" w:eastAsia="en-US"/>
        </w:rPr>
        <w:t> </w:t>
      </w:r>
    </w:p>
    <w:p w14:paraId="07F3FDA7" w14:textId="77777777" w:rsidR="00362EDD" w:rsidRDefault="00362EDD" w:rsidP="00362EDD">
      <w:pPr>
        <w:pStyle w:val="wordsection1"/>
        <w:shd w:val="clear" w:color="auto" w:fill="FFFFFF"/>
        <w:spacing w:before="100" w:beforeAutospacing="1" w:after="100" w:afterAutospacing="1"/>
        <w:contextualSpacing/>
        <w:rPr>
          <w:lang w:val="fr-FR"/>
        </w:rPr>
      </w:pPr>
      <w:r>
        <w:rPr>
          <w:color w:val="000000"/>
          <w:lang w:val="fr-FR"/>
        </w:rPr>
        <w:t>Dans l'attente d'une prompte réponse de votre part,</w:t>
      </w:r>
    </w:p>
    <w:p w14:paraId="36569A4E" w14:textId="77777777" w:rsidR="00362EDD" w:rsidRDefault="00362EDD" w:rsidP="00362EDD">
      <w:pPr>
        <w:pStyle w:val="wordsection1"/>
        <w:rPr>
          <w:lang w:val="fr-FR"/>
        </w:rPr>
      </w:pPr>
      <w:r>
        <w:rPr>
          <w:rFonts w:ascii="Calibri" w:hAnsi="Calibri" w:cs="Calibri"/>
          <w:sz w:val="22"/>
          <w:szCs w:val="22"/>
          <w:lang w:val="fr-FR" w:eastAsia="en-US"/>
        </w:rPr>
        <w:t> </w:t>
      </w:r>
    </w:p>
    <w:p w14:paraId="336A6360" w14:textId="77777777" w:rsidR="00362EDD" w:rsidRDefault="00362EDD" w:rsidP="00362EDD">
      <w:pPr>
        <w:pStyle w:val="wordsection1"/>
        <w:rPr>
          <w:rFonts w:ascii="Calibri" w:hAnsi="Calibri" w:cs="Calibri"/>
          <w:sz w:val="22"/>
          <w:szCs w:val="22"/>
          <w:lang w:val="fr-FR"/>
        </w:rPr>
      </w:pPr>
      <w:r>
        <w:rPr>
          <w:b/>
          <w:bCs/>
          <w:color w:val="D46F32"/>
          <w:sz w:val="18"/>
          <w:szCs w:val="18"/>
          <w:lang w:val="fr-FR"/>
        </w:rPr>
        <w:t>CARE International MADAGASCAR</w:t>
      </w:r>
      <w:r>
        <w:rPr>
          <w:b/>
          <w:bCs/>
          <w:color w:val="CFCFCF"/>
          <w:sz w:val="18"/>
          <w:szCs w:val="18"/>
          <w:lang w:val="fr-FR"/>
        </w:rPr>
        <w:t xml:space="preserve"> </w:t>
      </w:r>
      <w:r>
        <w:rPr>
          <w:b/>
          <w:bCs/>
          <w:color w:val="D46F32"/>
          <w:sz w:val="18"/>
          <w:szCs w:val="18"/>
          <w:lang w:val="fr-FR"/>
        </w:rPr>
        <w:t xml:space="preserve">| </w:t>
      </w:r>
      <w:r>
        <w:rPr>
          <w:b/>
          <w:bCs/>
          <w:color w:val="000000"/>
          <w:sz w:val="18"/>
          <w:szCs w:val="18"/>
          <w:lang w:val="fr-FR"/>
        </w:rPr>
        <w:t xml:space="preserve">Service Passation de Marchés </w:t>
      </w:r>
    </w:p>
    <w:p w14:paraId="137326D4" w14:textId="77777777" w:rsidR="00362EDD" w:rsidRDefault="00362EDD" w:rsidP="00362EDD">
      <w:pPr>
        <w:pStyle w:val="wordsection1"/>
        <w:rPr>
          <w:rFonts w:ascii="Calibri" w:hAnsi="Calibri" w:cs="Calibri"/>
          <w:sz w:val="22"/>
          <w:szCs w:val="22"/>
          <w:lang w:val="it-IT"/>
        </w:rPr>
      </w:pPr>
      <w:r>
        <w:rPr>
          <w:color w:val="000000"/>
          <w:sz w:val="18"/>
          <w:szCs w:val="18"/>
          <w:lang w:val="it-IT"/>
        </w:rPr>
        <w:lastRenderedPageBreak/>
        <w:t>Lot près II N 18 Bis EA Ambatobe Nanisana, B.P. 1677, Antananarivo 101, Madagascar</w:t>
      </w:r>
    </w:p>
    <w:p w14:paraId="43A55B65" w14:textId="77777777" w:rsidR="00362EDD" w:rsidRDefault="00362EDD" w:rsidP="00362EDD">
      <w:pPr>
        <w:pStyle w:val="wordsection1"/>
        <w:rPr>
          <w:rFonts w:ascii="Calibri" w:hAnsi="Calibri" w:cs="Calibri"/>
          <w:sz w:val="22"/>
          <w:szCs w:val="22"/>
          <w:lang w:val="fr-FR"/>
        </w:rPr>
      </w:pPr>
      <w:proofErr w:type="gramStart"/>
      <w:r w:rsidRPr="00362EDD">
        <w:rPr>
          <w:b/>
          <w:bCs/>
          <w:color w:val="1F497D"/>
          <w:sz w:val="18"/>
          <w:szCs w:val="18"/>
          <w:lang w:val="fr-FR"/>
        </w:rPr>
        <w:t>Office</w:t>
      </w:r>
      <w:r w:rsidRPr="00362EDD">
        <w:rPr>
          <w:color w:val="1F497D"/>
          <w:sz w:val="18"/>
          <w:szCs w:val="18"/>
          <w:lang w:val="fr-FR"/>
        </w:rPr>
        <w:t>:</w:t>
      </w:r>
      <w:proofErr w:type="gramEnd"/>
      <w:r w:rsidRPr="00362EDD">
        <w:rPr>
          <w:color w:val="1F497D"/>
          <w:sz w:val="18"/>
          <w:szCs w:val="18"/>
          <w:lang w:val="fr-FR"/>
        </w:rPr>
        <w:t xml:space="preserve"> +261 (0)20 23 339 10</w:t>
      </w:r>
    </w:p>
    <w:p w14:paraId="39B01D5D" w14:textId="77777777" w:rsidR="00362EDD" w:rsidRDefault="00362EDD" w:rsidP="00362EDD">
      <w:pPr>
        <w:pStyle w:val="wordsection1"/>
        <w:rPr>
          <w:rFonts w:ascii="Calibri" w:hAnsi="Calibri" w:cs="Calibri"/>
          <w:sz w:val="22"/>
          <w:szCs w:val="22"/>
          <w:lang w:val="fr-FR"/>
        </w:rPr>
      </w:pPr>
      <w:proofErr w:type="gramStart"/>
      <w:r w:rsidRPr="00362EDD">
        <w:rPr>
          <w:b/>
          <w:bCs/>
          <w:color w:val="1F497D"/>
          <w:sz w:val="18"/>
          <w:szCs w:val="18"/>
          <w:lang w:val="fr-FR"/>
        </w:rPr>
        <w:t>Mobile</w:t>
      </w:r>
      <w:r w:rsidRPr="00362EDD">
        <w:rPr>
          <w:color w:val="1F497D"/>
          <w:sz w:val="18"/>
          <w:szCs w:val="18"/>
          <w:lang w:val="fr-FR"/>
        </w:rPr>
        <w:t>:</w:t>
      </w:r>
      <w:proofErr w:type="gramEnd"/>
      <w:r w:rsidRPr="00362EDD">
        <w:rPr>
          <w:color w:val="1F497D"/>
          <w:sz w:val="18"/>
          <w:szCs w:val="18"/>
          <w:lang w:val="fr-FR"/>
        </w:rPr>
        <w:t xml:space="preserve"> +261 (0)34 47 300 70</w:t>
      </w:r>
    </w:p>
    <w:p w14:paraId="3463534D" w14:textId="77777777" w:rsidR="00362EDD" w:rsidRDefault="00362EDD" w:rsidP="00362EDD">
      <w:pPr>
        <w:pStyle w:val="wordsection1"/>
        <w:rPr>
          <w:rFonts w:ascii="Calibri" w:hAnsi="Calibri" w:cs="Calibri"/>
          <w:sz w:val="22"/>
          <w:szCs w:val="22"/>
          <w:lang w:val="fr-FR"/>
        </w:rPr>
      </w:pPr>
      <w:proofErr w:type="gramStart"/>
      <w:r>
        <w:rPr>
          <w:b/>
          <w:bCs/>
          <w:color w:val="000000"/>
          <w:sz w:val="18"/>
          <w:szCs w:val="18"/>
          <w:lang w:val="fr-FR"/>
        </w:rPr>
        <w:t>E-mail:</w:t>
      </w:r>
      <w:proofErr w:type="gramEnd"/>
      <w:r>
        <w:rPr>
          <w:b/>
          <w:bCs/>
          <w:color w:val="000000"/>
          <w:sz w:val="18"/>
          <w:szCs w:val="18"/>
          <w:lang w:val="fr-FR"/>
        </w:rPr>
        <w:t xml:space="preserve"> </w:t>
      </w:r>
      <w:hyperlink r:id="rId13" w:history="1">
        <w:r>
          <w:rPr>
            <w:rStyle w:val="Lienhypertexte"/>
            <w:b/>
            <w:bCs/>
            <w:color w:val="0000FF"/>
            <w:sz w:val="18"/>
            <w:szCs w:val="18"/>
            <w:lang w:val="fr-FR"/>
          </w:rPr>
          <w:t>mdg.caremadagascar@care.org</w:t>
        </w:r>
      </w:hyperlink>
    </w:p>
    <w:p w14:paraId="617F74A2" w14:textId="77777777" w:rsidR="00362EDD" w:rsidRDefault="00362EDD" w:rsidP="00362EDD">
      <w:pPr>
        <w:pStyle w:val="wordsection1"/>
        <w:rPr>
          <w:rFonts w:ascii="Calibri" w:hAnsi="Calibri" w:cs="Calibri"/>
          <w:sz w:val="22"/>
          <w:szCs w:val="22"/>
          <w:lang w:val="fr-FR"/>
        </w:rPr>
      </w:pPr>
      <w:hyperlink r:id="rId14" w:history="1">
        <w:r>
          <w:rPr>
            <w:rStyle w:val="Lienhypertexte"/>
            <w:rFonts w:ascii="Arial" w:hAnsi="Arial" w:cs="Arial"/>
            <w:color w:val="E36F1E"/>
            <w:sz w:val="18"/>
            <w:szCs w:val="18"/>
            <w:lang w:val="fr-FR"/>
          </w:rPr>
          <w:t>care.mg</w:t>
        </w:r>
      </w:hyperlink>
      <w:r>
        <w:rPr>
          <w:rFonts w:ascii="Arial" w:hAnsi="Arial" w:cs="Arial"/>
          <w:color w:val="E36F1E"/>
          <w:sz w:val="18"/>
          <w:szCs w:val="18"/>
          <w:lang w:val="fr-FR"/>
        </w:rPr>
        <w:t xml:space="preserve">  |  </w:t>
      </w:r>
      <w:hyperlink r:id="rId15" w:history="1">
        <w:r>
          <w:rPr>
            <w:rStyle w:val="Lienhypertexte"/>
            <w:rFonts w:ascii="Arial" w:hAnsi="Arial" w:cs="Arial"/>
            <w:color w:val="E36F1E"/>
            <w:sz w:val="18"/>
            <w:szCs w:val="18"/>
            <w:lang w:val="fr-FR"/>
          </w:rPr>
          <w:t>twitter</w:t>
        </w:r>
      </w:hyperlink>
      <w:r>
        <w:rPr>
          <w:rFonts w:ascii="Arial" w:hAnsi="Arial" w:cs="Arial"/>
          <w:color w:val="E36F1E"/>
          <w:sz w:val="18"/>
          <w:szCs w:val="18"/>
          <w:lang w:val="fr-FR"/>
        </w:rPr>
        <w:t xml:space="preserve">  |  </w:t>
      </w:r>
      <w:hyperlink r:id="rId16" w:history="1">
        <w:proofErr w:type="spellStart"/>
        <w:r>
          <w:rPr>
            <w:rStyle w:val="Lienhypertexte"/>
            <w:rFonts w:ascii="Arial" w:hAnsi="Arial" w:cs="Arial"/>
            <w:color w:val="E36F1E"/>
            <w:sz w:val="18"/>
            <w:szCs w:val="18"/>
            <w:lang w:val="fr-FR"/>
          </w:rPr>
          <w:t>facebook</w:t>
        </w:r>
        <w:proofErr w:type="spellEnd"/>
      </w:hyperlink>
      <w:r>
        <w:rPr>
          <w:rFonts w:ascii="Arial" w:hAnsi="Arial" w:cs="Arial"/>
          <w:color w:val="E36F1E"/>
          <w:sz w:val="18"/>
          <w:szCs w:val="18"/>
          <w:u w:val="single"/>
          <w:lang w:val="fr-FR"/>
        </w:rPr>
        <w:t xml:space="preserve"> </w:t>
      </w:r>
    </w:p>
    <w:p w14:paraId="71AA4583" w14:textId="5389C7E2" w:rsidR="00362EDD" w:rsidRDefault="00362EDD" w:rsidP="00362EDD">
      <w:pPr>
        <w:pStyle w:val="wordsection1"/>
        <w:rPr>
          <w:rFonts w:ascii="Calibri" w:hAnsi="Calibri" w:cs="Calibri"/>
          <w:sz w:val="22"/>
          <w:szCs w:val="22"/>
          <w:lang w:val="fr-FR"/>
        </w:rPr>
      </w:pPr>
      <w:r>
        <w:rPr>
          <w:rFonts w:ascii="Arial" w:hAnsi="Arial" w:cs="Arial"/>
          <w:color w:val="000000"/>
          <w:sz w:val="18"/>
          <w:szCs w:val="18"/>
          <w:lang w:val="fr-FR"/>
        </w:rPr>
        <w:t xml:space="preserve">                                            </w:t>
      </w:r>
      <w:r>
        <w:rPr>
          <w:rFonts w:ascii="Arial" w:hAnsi="Arial" w:cs="Arial"/>
          <w:color w:val="000000"/>
          <w:sz w:val="20"/>
          <w:szCs w:val="20"/>
          <w:lang w:val="fr-FR"/>
        </w:rPr>
        <w:br/>
      </w:r>
      <w:r>
        <w:rPr>
          <w:noProof/>
          <w:lang w:val="fr-FR"/>
        </w:rPr>
        <w:drawing>
          <wp:inline distT="0" distB="0" distL="0" distR="0" wp14:anchorId="3F2AE77E" wp14:editId="2D633F8D">
            <wp:extent cx="4122420" cy="1394460"/>
            <wp:effectExtent l="0" t="0" r="11430" b="1524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4122420" cy="1394460"/>
                    </a:xfrm>
                    <a:prstGeom prst="rect">
                      <a:avLst/>
                    </a:prstGeom>
                    <a:noFill/>
                    <a:ln>
                      <a:noFill/>
                    </a:ln>
                  </pic:spPr>
                </pic:pic>
              </a:graphicData>
            </a:graphic>
          </wp:inline>
        </w:drawing>
      </w:r>
    </w:p>
    <w:p w14:paraId="2C39AA8D" w14:textId="77777777" w:rsidR="00362EDD" w:rsidRDefault="00362EDD" w:rsidP="00362EDD">
      <w:pPr>
        <w:pStyle w:val="wordsection1"/>
        <w:rPr>
          <w:rFonts w:ascii="Calibri" w:hAnsi="Calibri" w:cs="Calibri"/>
          <w:sz w:val="22"/>
          <w:szCs w:val="22"/>
          <w:lang w:val="fr-FR"/>
        </w:rPr>
      </w:pPr>
      <w:r>
        <w:rPr>
          <w:color w:val="1F497D"/>
          <w:lang w:val="fr-FR"/>
        </w:rPr>
        <w:t> </w:t>
      </w:r>
    </w:p>
    <w:p w14:paraId="3B50B5B8" w14:textId="77777777" w:rsidR="00362EDD" w:rsidRDefault="00362EDD" w:rsidP="00362EDD">
      <w:pPr>
        <w:pStyle w:val="wordsection1"/>
        <w:jc w:val="center"/>
        <w:rPr>
          <w:rFonts w:ascii="Calibri" w:hAnsi="Calibri" w:cs="Calibri"/>
          <w:sz w:val="22"/>
          <w:szCs w:val="22"/>
          <w:lang w:val="fr-FR"/>
        </w:rPr>
      </w:pPr>
      <w:r>
        <w:rPr>
          <w:rFonts w:ascii="Century Gothic" w:hAnsi="Century Gothic"/>
          <w:color w:val="333333"/>
          <w:sz w:val="16"/>
          <w:szCs w:val="16"/>
          <w:lang w:val="fr-FR"/>
        </w:rPr>
        <w:t>Dans le respect de ses valeurs, CARE International Madagascar se réserve le droit t d’exclure</w:t>
      </w:r>
    </w:p>
    <w:p w14:paraId="22582D29" w14:textId="77777777" w:rsidR="00362EDD" w:rsidRDefault="00362EDD" w:rsidP="00362EDD">
      <w:pPr>
        <w:pStyle w:val="wordsection1"/>
        <w:jc w:val="center"/>
        <w:rPr>
          <w:rFonts w:ascii="Calibri" w:hAnsi="Calibri" w:cs="Calibri"/>
          <w:sz w:val="22"/>
          <w:szCs w:val="22"/>
          <w:lang w:val="fr-FR"/>
        </w:rPr>
      </w:pPr>
      <w:proofErr w:type="gramStart"/>
      <w:r>
        <w:rPr>
          <w:rFonts w:ascii="Century Gothic" w:hAnsi="Century Gothic"/>
          <w:color w:val="333333"/>
          <w:sz w:val="16"/>
          <w:szCs w:val="16"/>
          <w:lang w:val="fr-FR"/>
        </w:rPr>
        <w:t>tout</w:t>
      </w:r>
      <w:proofErr w:type="gramEnd"/>
      <w:r>
        <w:rPr>
          <w:rFonts w:ascii="Century Gothic" w:hAnsi="Century Gothic"/>
          <w:color w:val="333333"/>
          <w:sz w:val="16"/>
          <w:szCs w:val="16"/>
          <w:lang w:val="fr-FR"/>
        </w:rPr>
        <w:t xml:space="preserve"> fournisseur incitant par des moyens frauduleux ses agents à fournir des renseignements conduisant à la concurrence déloyale.</w:t>
      </w:r>
    </w:p>
    <w:p w14:paraId="2BC94527" w14:textId="77777777" w:rsidR="00362EDD" w:rsidRDefault="00362EDD" w:rsidP="00362EDD">
      <w:pPr>
        <w:pStyle w:val="wordsection1"/>
        <w:jc w:val="center"/>
        <w:rPr>
          <w:rFonts w:ascii="Calibri" w:hAnsi="Calibri" w:cs="Calibri"/>
          <w:sz w:val="22"/>
          <w:szCs w:val="22"/>
          <w:lang w:val="fr-FR"/>
        </w:rPr>
      </w:pPr>
      <w:r>
        <w:rPr>
          <w:rFonts w:ascii="Century Gothic" w:hAnsi="Century Gothic"/>
          <w:color w:val="333333"/>
          <w:sz w:val="16"/>
          <w:szCs w:val="16"/>
          <w:lang w:val="fr-FR"/>
        </w:rPr>
        <w:t>Aucune commission quelle que soit la forme n’est permise et le fournisseur est invité à les formuler sous forme de remise sur les factures.</w:t>
      </w:r>
    </w:p>
    <w:p w14:paraId="636EB90A" w14:textId="77777777" w:rsidR="00362EDD" w:rsidRDefault="00362EDD" w:rsidP="00362EDD">
      <w:pPr>
        <w:pStyle w:val="wordsection1"/>
        <w:shd w:val="clear" w:color="auto" w:fill="FFFFFF"/>
        <w:rPr>
          <w:lang w:val="fr-FR"/>
        </w:rPr>
      </w:pPr>
    </w:p>
    <w:p w14:paraId="7F2203AC" w14:textId="77777777" w:rsidR="00362EDD" w:rsidRPr="00362EDD" w:rsidRDefault="00362EDD" w:rsidP="00362EDD">
      <w:pPr>
        <w:tabs>
          <w:tab w:val="left" w:pos="396"/>
        </w:tabs>
        <w:spacing w:after="0" w:line="360" w:lineRule="auto"/>
        <w:ind w:left="720"/>
        <w:jc w:val="both"/>
        <w:rPr>
          <w:rFonts w:ascii="Fira Sans Condensed" w:eastAsia="Arial Narrow" w:hAnsi="Fira Sans Condensed"/>
        </w:rPr>
      </w:pPr>
    </w:p>
    <w:sectPr w:rsidR="00362EDD" w:rsidRPr="00362EDD">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4F608" w14:textId="77777777" w:rsidR="00694DD0" w:rsidRDefault="00694DD0" w:rsidP="008669C7">
      <w:pPr>
        <w:spacing w:after="0" w:line="240" w:lineRule="auto"/>
      </w:pPr>
      <w:r>
        <w:separator/>
      </w:r>
    </w:p>
  </w:endnote>
  <w:endnote w:type="continuationSeparator" w:id="0">
    <w:p w14:paraId="4C011C63" w14:textId="77777777" w:rsidR="00694DD0" w:rsidRDefault="00694DD0" w:rsidP="008669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ira Sans Condensed">
    <w:altName w:val="Fira Sans Condensed"/>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erriweather">
    <w:charset w:val="00"/>
    <w:family w:val="auto"/>
    <w:pitch w:val="variable"/>
    <w:sig w:usb0="20000207" w:usb1="00000002" w:usb2="00000000" w:usb3="00000000" w:csb0="00000197"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6151CF" w14:textId="77777777" w:rsidR="00694DD0" w:rsidRDefault="00694DD0" w:rsidP="008669C7">
      <w:pPr>
        <w:spacing w:after="0" w:line="240" w:lineRule="auto"/>
      </w:pPr>
      <w:r>
        <w:separator/>
      </w:r>
    </w:p>
  </w:footnote>
  <w:footnote w:type="continuationSeparator" w:id="0">
    <w:p w14:paraId="7150F8AF" w14:textId="77777777" w:rsidR="00694DD0" w:rsidRDefault="00694DD0" w:rsidP="008669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238E1F2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7"/>
    <w:multiLevelType w:val="hybridMultilevel"/>
    <w:tmpl w:val="79E2A9E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57A5987"/>
    <w:multiLevelType w:val="hybridMultilevel"/>
    <w:tmpl w:val="A8042C4C"/>
    <w:lvl w:ilvl="0" w:tplc="2000000B">
      <w:start w:val="1"/>
      <w:numFmt w:val="bullet"/>
      <w:lvlText w:val=""/>
      <w:lvlJc w:val="left"/>
      <w:pPr>
        <w:ind w:left="1440" w:hanging="360"/>
      </w:pPr>
      <w:rPr>
        <w:rFonts w:ascii="Wingdings" w:hAnsi="Wingdings"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3" w15:restartNumberingAfterBreak="0">
    <w:nsid w:val="09302078"/>
    <w:multiLevelType w:val="hybridMultilevel"/>
    <w:tmpl w:val="C192801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162F49E1"/>
    <w:multiLevelType w:val="hybridMultilevel"/>
    <w:tmpl w:val="3D787FFC"/>
    <w:lvl w:ilvl="0" w:tplc="0409000D">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DB4B3D"/>
    <w:multiLevelType w:val="hybridMultilevel"/>
    <w:tmpl w:val="3CA878D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610BCF"/>
    <w:multiLevelType w:val="hybridMultilevel"/>
    <w:tmpl w:val="4AD093E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421127"/>
    <w:multiLevelType w:val="hybridMultilevel"/>
    <w:tmpl w:val="3C7608E8"/>
    <w:lvl w:ilvl="0" w:tplc="D01414FA">
      <w:start w:val="1"/>
      <w:numFmt w:val="decimal"/>
      <w:lvlText w:val="%1)"/>
      <w:lvlJc w:val="left"/>
      <w:pPr>
        <w:ind w:left="1800" w:hanging="360"/>
      </w:pPr>
      <w:rPr>
        <w:rFonts w:hint="default"/>
      </w:rPr>
    </w:lvl>
    <w:lvl w:ilvl="1" w:tplc="20000019" w:tentative="1">
      <w:start w:val="1"/>
      <w:numFmt w:val="lowerLetter"/>
      <w:lvlText w:val="%2."/>
      <w:lvlJc w:val="left"/>
      <w:pPr>
        <w:ind w:left="2520" w:hanging="360"/>
      </w:pPr>
    </w:lvl>
    <w:lvl w:ilvl="2" w:tplc="2000001B" w:tentative="1">
      <w:start w:val="1"/>
      <w:numFmt w:val="lowerRoman"/>
      <w:lvlText w:val="%3."/>
      <w:lvlJc w:val="right"/>
      <w:pPr>
        <w:ind w:left="3240" w:hanging="180"/>
      </w:pPr>
    </w:lvl>
    <w:lvl w:ilvl="3" w:tplc="2000000F" w:tentative="1">
      <w:start w:val="1"/>
      <w:numFmt w:val="decimal"/>
      <w:lvlText w:val="%4."/>
      <w:lvlJc w:val="left"/>
      <w:pPr>
        <w:ind w:left="3960" w:hanging="360"/>
      </w:pPr>
    </w:lvl>
    <w:lvl w:ilvl="4" w:tplc="20000019" w:tentative="1">
      <w:start w:val="1"/>
      <w:numFmt w:val="lowerLetter"/>
      <w:lvlText w:val="%5."/>
      <w:lvlJc w:val="left"/>
      <w:pPr>
        <w:ind w:left="4680" w:hanging="360"/>
      </w:pPr>
    </w:lvl>
    <w:lvl w:ilvl="5" w:tplc="2000001B" w:tentative="1">
      <w:start w:val="1"/>
      <w:numFmt w:val="lowerRoman"/>
      <w:lvlText w:val="%6."/>
      <w:lvlJc w:val="right"/>
      <w:pPr>
        <w:ind w:left="5400" w:hanging="180"/>
      </w:pPr>
    </w:lvl>
    <w:lvl w:ilvl="6" w:tplc="2000000F" w:tentative="1">
      <w:start w:val="1"/>
      <w:numFmt w:val="decimal"/>
      <w:lvlText w:val="%7."/>
      <w:lvlJc w:val="left"/>
      <w:pPr>
        <w:ind w:left="6120" w:hanging="360"/>
      </w:pPr>
    </w:lvl>
    <w:lvl w:ilvl="7" w:tplc="20000019" w:tentative="1">
      <w:start w:val="1"/>
      <w:numFmt w:val="lowerLetter"/>
      <w:lvlText w:val="%8."/>
      <w:lvlJc w:val="left"/>
      <w:pPr>
        <w:ind w:left="6840" w:hanging="360"/>
      </w:pPr>
    </w:lvl>
    <w:lvl w:ilvl="8" w:tplc="2000001B" w:tentative="1">
      <w:start w:val="1"/>
      <w:numFmt w:val="lowerRoman"/>
      <w:lvlText w:val="%9."/>
      <w:lvlJc w:val="right"/>
      <w:pPr>
        <w:ind w:left="7560" w:hanging="180"/>
      </w:pPr>
    </w:lvl>
  </w:abstractNum>
  <w:abstractNum w:abstractNumId="8" w15:restartNumberingAfterBreak="0">
    <w:nsid w:val="3CD1682B"/>
    <w:multiLevelType w:val="hybridMultilevel"/>
    <w:tmpl w:val="482ADB50"/>
    <w:lvl w:ilvl="0" w:tplc="04090013">
      <w:start w:val="1"/>
      <w:numFmt w:val="upperRoman"/>
      <w:lvlText w:val="%1."/>
      <w:lvlJc w:val="righ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E254BAE"/>
    <w:multiLevelType w:val="multilevel"/>
    <w:tmpl w:val="3878A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D72421D"/>
    <w:multiLevelType w:val="hybridMultilevel"/>
    <w:tmpl w:val="EB825BB8"/>
    <w:lvl w:ilvl="0" w:tplc="767CE34E">
      <w:start w:val="4"/>
      <w:numFmt w:val="bullet"/>
      <w:lvlText w:val="-"/>
      <w:lvlJc w:val="left"/>
      <w:pPr>
        <w:ind w:left="720" w:hanging="360"/>
      </w:pPr>
      <w:rPr>
        <w:rFonts w:ascii="Fira Sans Condensed" w:eastAsia="Calibri" w:hAnsi="Fira Sans Condensed"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3F5D49"/>
    <w:multiLevelType w:val="hybridMultilevel"/>
    <w:tmpl w:val="A5BC8846"/>
    <w:lvl w:ilvl="0" w:tplc="C1EAB1CE">
      <w:start w:val="6"/>
      <w:numFmt w:val="bullet"/>
      <w:lvlText w:val="-"/>
      <w:lvlJc w:val="left"/>
      <w:pPr>
        <w:ind w:left="720" w:hanging="360"/>
      </w:pPr>
      <w:rPr>
        <w:rFonts w:ascii="Fira Sans Condensed" w:eastAsiaTheme="minorHAnsi" w:hAnsi="Fira Sans Condensed" w:cstheme="minorBid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562C19E5"/>
    <w:multiLevelType w:val="hybridMultilevel"/>
    <w:tmpl w:val="16DAF1F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5D112412"/>
    <w:multiLevelType w:val="hybridMultilevel"/>
    <w:tmpl w:val="3B0827CE"/>
    <w:lvl w:ilvl="0" w:tplc="743CA74A">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4C6695"/>
    <w:multiLevelType w:val="hybridMultilevel"/>
    <w:tmpl w:val="063EB20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16cid:durableId="2057468463">
    <w:abstractNumId w:val="13"/>
  </w:num>
  <w:num w:numId="2" w16cid:durableId="1513717622">
    <w:abstractNumId w:val="9"/>
  </w:num>
  <w:num w:numId="3" w16cid:durableId="1975333779">
    <w:abstractNumId w:val="8"/>
  </w:num>
  <w:num w:numId="4" w16cid:durableId="1109349899">
    <w:abstractNumId w:val="6"/>
  </w:num>
  <w:num w:numId="5" w16cid:durableId="656373612">
    <w:abstractNumId w:val="1"/>
  </w:num>
  <w:num w:numId="6" w16cid:durableId="135801436">
    <w:abstractNumId w:val="0"/>
  </w:num>
  <w:num w:numId="7" w16cid:durableId="131481775">
    <w:abstractNumId w:val="10"/>
  </w:num>
  <w:num w:numId="8" w16cid:durableId="487594377">
    <w:abstractNumId w:val="4"/>
  </w:num>
  <w:num w:numId="9" w16cid:durableId="451822985">
    <w:abstractNumId w:val="5"/>
  </w:num>
  <w:num w:numId="10" w16cid:durableId="1170566178">
    <w:abstractNumId w:val="11"/>
  </w:num>
  <w:num w:numId="11" w16cid:durableId="1927768540">
    <w:abstractNumId w:val="14"/>
  </w:num>
  <w:num w:numId="12" w16cid:durableId="738476383">
    <w:abstractNumId w:val="12"/>
  </w:num>
  <w:num w:numId="13" w16cid:durableId="779184290">
    <w:abstractNumId w:val="3"/>
  </w:num>
  <w:num w:numId="14" w16cid:durableId="378432352">
    <w:abstractNumId w:val="2"/>
  </w:num>
  <w:num w:numId="15" w16cid:durableId="4177549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9FC"/>
    <w:rsid w:val="00091E45"/>
    <w:rsid w:val="000E5953"/>
    <w:rsid w:val="000F5E16"/>
    <w:rsid w:val="00185532"/>
    <w:rsid w:val="001B5C66"/>
    <w:rsid w:val="001E797E"/>
    <w:rsid w:val="002A0B7A"/>
    <w:rsid w:val="0034556E"/>
    <w:rsid w:val="00362EDD"/>
    <w:rsid w:val="004739FC"/>
    <w:rsid w:val="004D40DD"/>
    <w:rsid w:val="00604465"/>
    <w:rsid w:val="00617623"/>
    <w:rsid w:val="00651942"/>
    <w:rsid w:val="006625F6"/>
    <w:rsid w:val="00663C95"/>
    <w:rsid w:val="00694DD0"/>
    <w:rsid w:val="00700F36"/>
    <w:rsid w:val="00721236"/>
    <w:rsid w:val="00743FEA"/>
    <w:rsid w:val="00761BE5"/>
    <w:rsid w:val="007A3EB9"/>
    <w:rsid w:val="007F2EDA"/>
    <w:rsid w:val="00802A86"/>
    <w:rsid w:val="008669C7"/>
    <w:rsid w:val="00891F2E"/>
    <w:rsid w:val="008A1F61"/>
    <w:rsid w:val="008D6DE2"/>
    <w:rsid w:val="00942062"/>
    <w:rsid w:val="00975FAF"/>
    <w:rsid w:val="009B2359"/>
    <w:rsid w:val="009D72DC"/>
    <w:rsid w:val="00A53A3B"/>
    <w:rsid w:val="00A73033"/>
    <w:rsid w:val="00B65D92"/>
    <w:rsid w:val="00B750C2"/>
    <w:rsid w:val="00B852CF"/>
    <w:rsid w:val="00BD14C9"/>
    <w:rsid w:val="00C010C9"/>
    <w:rsid w:val="00C44466"/>
    <w:rsid w:val="00C47129"/>
    <w:rsid w:val="00C97D67"/>
    <w:rsid w:val="00CB0E6E"/>
    <w:rsid w:val="00CB1490"/>
    <w:rsid w:val="00CC1619"/>
    <w:rsid w:val="00CD1004"/>
    <w:rsid w:val="00CF18DE"/>
    <w:rsid w:val="00CF7639"/>
    <w:rsid w:val="00D15911"/>
    <w:rsid w:val="00D2150C"/>
    <w:rsid w:val="00D869CB"/>
    <w:rsid w:val="00E05669"/>
    <w:rsid w:val="00E15760"/>
    <w:rsid w:val="00E64CFA"/>
    <w:rsid w:val="00E8362B"/>
    <w:rsid w:val="00ED2778"/>
    <w:rsid w:val="00ED5BD3"/>
    <w:rsid w:val="00ED7EF8"/>
    <w:rsid w:val="00EF68B6"/>
    <w:rsid w:val="00F008BA"/>
    <w:rsid w:val="00F0176C"/>
    <w:rsid w:val="00F1179B"/>
    <w:rsid w:val="00F21CF1"/>
    <w:rsid w:val="00F40D9C"/>
    <w:rsid w:val="00F65EEB"/>
    <w:rsid w:val="00FA651F"/>
    <w:rsid w:val="00FE6D20"/>
  </w:rsids>
  <m:mathPr>
    <m:mathFont m:val="Cambria Math"/>
    <m:brkBin m:val="before"/>
    <m:brkBinSub m:val="--"/>
    <m:smallFrac m:val="0"/>
    <m:dispDef/>
    <m:lMargin m:val="0"/>
    <m:rMargin m:val="0"/>
    <m:defJc m:val="centerGroup"/>
    <m:wrapIndent m:val="1440"/>
    <m:intLim m:val="subSup"/>
    <m:naryLim m:val="undOvr"/>
  </m:mathPr>
  <w:themeFontLang w:val="fr-M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D3A63"/>
  <w15:chartTrackingRefBased/>
  <w15:docId w15:val="{D6D6BDAB-C52F-43F7-A6D3-C9D490FC3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M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9FC"/>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739FC"/>
    <w:pPr>
      <w:ind w:left="720"/>
      <w:contextualSpacing/>
    </w:pPr>
  </w:style>
  <w:style w:type="table" w:styleId="Grilledutableau">
    <w:name w:val="Table Grid"/>
    <w:basedOn w:val="TableauNormal"/>
    <w:uiPriority w:val="39"/>
    <w:rsid w:val="004739FC"/>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739FC"/>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Default">
    <w:name w:val="Default"/>
    <w:rsid w:val="009D72DC"/>
    <w:pPr>
      <w:autoSpaceDE w:val="0"/>
      <w:autoSpaceDN w:val="0"/>
      <w:adjustRightInd w:val="0"/>
      <w:spacing w:after="0" w:line="240" w:lineRule="auto"/>
    </w:pPr>
    <w:rPr>
      <w:rFonts w:ascii="Merriweather" w:hAnsi="Merriweather" w:cs="Merriweather"/>
      <w:color w:val="000000"/>
      <w:sz w:val="24"/>
      <w:szCs w:val="24"/>
    </w:rPr>
  </w:style>
  <w:style w:type="paragraph" w:styleId="En-tte">
    <w:name w:val="header"/>
    <w:basedOn w:val="Normal"/>
    <w:link w:val="En-tteCar"/>
    <w:uiPriority w:val="99"/>
    <w:unhideWhenUsed/>
    <w:rsid w:val="008669C7"/>
    <w:pPr>
      <w:tabs>
        <w:tab w:val="center" w:pos="4536"/>
        <w:tab w:val="right" w:pos="9072"/>
      </w:tabs>
      <w:spacing w:after="0" w:line="240" w:lineRule="auto"/>
    </w:pPr>
  </w:style>
  <w:style w:type="character" w:customStyle="1" w:styleId="En-tteCar">
    <w:name w:val="En-tête Car"/>
    <w:basedOn w:val="Policepardfaut"/>
    <w:link w:val="En-tte"/>
    <w:uiPriority w:val="99"/>
    <w:rsid w:val="008669C7"/>
    <w:rPr>
      <w:lang w:val="fr-FR"/>
    </w:rPr>
  </w:style>
  <w:style w:type="paragraph" w:styleId="Pieddepage">
    <w:name w:val="footer"/>
    <w:basedOn w:val="Normal"/>
    <w:link w:val="PieddepageCar"/>
    <w:uiPriority w:val="99"/>
    <w:unhideWhenUsed/>
    <w:rsid w:val="008669C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669C7"/>
    <w:rPr>
      <w:lang w:val="fr-FR"/>
    </w:rPr>
  </w:style>
  <w:style w:type="character" w:styleId="Marquedecommentaire">
    <w:name w:val="annotation reference"/>
    <w:basedOn w:val="Policepardfaut"/>
    <w:uiPriority w:val="99"/>
    <w:semiHidden/>
    <w:unhideWhenUsed/>
    <w:rsid w:val="00C010C9"/>
    <w:rPr>
      <w:sz w:val="16"/>
      <w:szCs w:val="16"/>
    </w:rPr>
  </w:style>
  <w:style w:type="paragraph" w:styleId="Commentaire">
    <w:name w:val="annotation text"/>
    <w:basedOn w:val="Normal"/>
    <w:link w:val="CommentaireCar"/>
    <w:uiPriority w:val="99"/>
    <w:semiHidden/>
    <w:unhideWhenUsed/>
    <w:rsid w:val="00C010C9"/>
    <w:pPr>
      <w:spacing w:line="240" w:lineRule="auto"/>
    </w:pPr>
    <w:rPr>
      <w:sz w:val="20"/>
      <w:szCs w:val="20"/>
    </w:rPr>
  </w:style>
  <w:style w:type="character" w:customStyle="1" w:styleId="CommentaireCar">
    <w:name w:val="Commentaire Car"/>
    <w:basedOn w:val="Policepardfaut"/>
    <w:link w:val="Commentaire"/>
    <w:uiPriority w:val="99"/>
    <w:semiHidden/>
    <w:rsid w:val="00C010C9"/>
    <w:rPr>
      <w:sz w:val="20"/>
      <w:szCs w:val="20"/>
      <w:lang w:val="fr-FR"/>
    </w:rPr>
  </w:style>
  <w:style w:type="paragraph" w:styleId="Objetducommentaire">
    <w:name w:val="annotation subject"/>
    <w:basedOn w:val="Commentaire"/>
    <w:next w:val="Commentaire"/>
    <w:link w:val="ObjetducommentaireCar"/>
    <w:uiPriority w:val="99"/>
    <w:semiHidden/>
    <w:unhideWhenUsed/>
    <w:rsid w:val="00C010C9"/>
    <w:rPr>
      <w:b/>
      <w:bCs/>
    </w:rPr>
  </w:style>
  <w:style w:type="character" w:customStyle="1" w:styleId="ObjetducommentaireCar">
    <w:name w:val="Objet du commentaire Car"/>
    <w:basedOn w:val="CommentaireCar"/>
    <w:link w:val="Objetducommentaire"/>
    <w:uiPriority w:val="99"/>
    <w:semiHidden/>
    <w:rsid w:val="00C010C9"/>
    <w:rPr>
      <w:b/>
      <w:bCs/>
      <w:sz w:val="20"/>
      <w:szCs w:val="20"/>
      <w:lang w:val="fr-FR"/>
    </w:rPr>
  </w:style>
  <w:style w:type="character" w:styleId="Lienhypertexte">
    <w:name w:val="Hyperlink"/>
    <w:basedOn w:val="Policepardfaut"/>
    <w:uiPriority w:val="99"/>
    <w:semiHidden/>
    <w:unhideWhenUsed/>
    <w:rsid w:val="00362EDD"/>
    <w:rPr>
      <w:color w:val="0563C1"/>
      <w:u w:val="single"/>
    </w:rPr>
  </w:style>
  <w:style w:type="paragraph" w:customStyle="1" w:styleId="wordsection1">
    <w:name w:val="wordsection1"/>
    <w:basedOn w:val="Normal"/>
    <w:uiPriority w:val="99"/>
    <w:rsid w:val="00362EDD"/>
    <w:pPr>
      <w:spacing w:after="0" w:line="240" w:lineRule="auto"/>
    </w:pPr>
    <w:rPr>
      <w:rFonts w:ascii="Times New Roman" w:hAnsi="Times New Roman" w:cs="Times New Roman"/>
      <w:sz w:val="24"/>
      <w:szCs w:val="24"/>
      <w:lang w:val="fr-MG" w:eastAsia="fr-M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6954759">
      <w:bodyDiv w:val="1"/>
      <w:marLeft w:val="0"/>
      <w:marRight w:val="0"/>
      <w:marTop w:val="0"/>
      <w:marBottom w:val="0"/>
      <w:divBdr>
        <w:top w:val="none" w:sz="0" w:space="0" w:color="auto"/>
        <w:left w:val="none" w:sz="0" w:space="0" w:color="auto"/>
        <w:bottom w:val="none" w:sz="0" w:space="0" w:color="auto"/>
        <w:right w:val="none" w:sz="0" w:space="0" w:color="auto"/>
      </w:divBdr>
    </w:div>
    <w:div w:id="2092382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mdg.caremadagascar@care.org" TargetMode="External"/><Relationship Id="rId18" Type="http://schemas.openxmlformats.org/officeDocument/2006/relationships/image" Target="cid:image001.jpg@01D84811.D367F8C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DG.CAREmadagascar@care.org" TargetMode="Externa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hyperlink" Target="https://eur01.safelinks.protection.outlook.com/?url=https%3A%2F%2Fwww.facebook.com%2FCAREMadagascar%2F&amp;data=04%7C01%7CStella.Ratsimanohatra%40care.org%7Ced17711dff3f4da775cb08da160fd328%7Ce83233b748134ff5893ff60f400bfcba%7C0%7C0%7C637846554750035356%7CUnknown%7CTWFpbGZsb3d8eyJWIjoiMC4wLjAwMDAiLCJQIjoiV2luMzIiLCJBTiI6Ik1haWwiLCJXVCI6Mn0%3D%7C3000&amp;sdata=ZG1czx8VfY9iFuv7MqbL%2F9leiuio7PzlVsFfcylHg3g%3D&amp;reserved=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DG.CAREmadagascar@care.org" TargetMode="External"/><Relationship Id="rId5" Type="http://schemas.openxmlformats.org/officeDocument/2006/relationships/webSettings" Target="webSettings.xml"/><Relationship Id="rId15" Type="http://schemas.openxmlformats.org/officeDocument/2006/relationships/hyperlink" Target="https://eur01.safelinks.protection.outlook.com/?url=https%3A%2F%2Ftwitter.com%2FCAREMadagascar&amp;data=04%7C01%7CStella.Ratsimanohatra%40care.org%7Ced17711dff3f4da775cb08da160fd328%7Ce83233b748134ff5893ff60f400bfcba%7C0%7C0%7C637846554749722888%7CUnknown%7CTWFpbGZsb3d8eyJWIjoiMC4wLjAwMDAiLCJQIjoiV2luMzIiLCJBTiI6Ik1haWwiLCJXVCI6Mn0%3D%7C3000&amp;sdata=YwtgzF8kw7TkCK1uV%2FK545BS7NuGDx%2BAzxGeaWxtVZQ%3D&amp;reserved=0" TargetMode="External"/><Relationship Id="rId10" Type="http://schemas.openxmlformats.org/officeDocument/2006/relationships/oleObject" Target="embeddings/oleObject1.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s://eur01.safelinks.protection.outlook.com/?url=https%3A%2F%2Fcare.mg%2F&amp;data=04%7C01%7CStella.Ratsimanohatra%40care.org%7Ced17711dff3f4da775cb08da160fd328%7Ce83233b748134ff5893ff60f400bfcba%7C0%7C0%7C637846554749722888%7CUnknown%7CTWFpbGZsb3d8eyJWIjoiMC4wLjAwMDAiLCJQIjoiV2luMzIiLCJBTiI6Ik1haWwiLCJXVCI6Mn0%3D%7C3000&amp;sdata=%2Bd58MGklTMrQzJ%2BN7PvN8bkmqCmBBQHXSqXBogDbmBg%3D&amp;reserved=0"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EE176F-8383-4D53-A804-64D75B42A7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6</Pages>
  <Words>1657</Words>
  <Characters>9449</Characters>
  <Application>Microsoft Office Word</Application>
  <DocSecurity>0</DocSecurity>
  <Lines>78</Lines>
  <Paragraphs>22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Andoniaina Rakotobe</dc:creator>
  <cp:keywords/>
  <dc:description/>
  <cp:lastModifiedBy>Stella Ratsimanohatra</cp:lastModifiedBy>
  <cp:revision>9</cp:revision>
  <dcterms:created xsi:type="dcterms:W3CDTF">2022-03-25T06:29:00Z</dcterms:created>
  <dcterms:modified xsi:type="dcterms:W3CDTF">2022-04-20T12:33:00Z</dcterms:modified>
</cp:coreProperties>
</file>